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Praying honestly with the Psalms</w:t>
      </w:r>
    </w:p>
    <w:p>
      <w:pPr>
        <w:pStyle w:val="Subtitle"/>
      </w:pPr>
      <w:r>
        <w:t xml:space="preserve">Year 7 Bible · Term 4 · Lesson notes · 55 minutes</w:t>
      </w:r>
    </w:p>
    <w:p>
      <w:pPr>
        <w:pStyle w:val="BlockText"/>
      </w:pPr>
      <w:r>
        <w:t xml:space="preserve">“But I have trusted in Your loving devotion; my heart will rejoice in Your salvation.” (Psalm 13:5)</w:t>
      </w:r>
    </w:p>
    <w:bookmarkStart w:id="9" w:name="lesson-overview"/>
    <w:p>
      <w:pPr>
        <w:pStyle w:val="Heading2"/>
      </w:pPr>
      <w:r>
        <w:t xml:space="preserve">Lesson overview</w:t>
      </w:r>
    </w:p>
    <w:p>
      <w:pPr>
        <w:pStyle w:val="FirstParagraph"/>
      </w:pPr>
      <w:r>
        <w:t xml:space="preserve">Big idea:</w:t>
      </w:r>
      <w:r>
        <w:t xml:space="preserve"> </w:t>
      </w:r>
      <w:r>
        <w:rPr>
          <w:b/>
          <w:bCs/>
        </w:rPr>
        <w:t xml:space="preserve">God’s children can be honest with him. The Psalms give us words to bring our sadness, fear and questions to God, and to keep trusting him in the dark.</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Psalm 13, Psalm 23</w:t>
            </w:r>
          </w:p>
        </w:tc>
      </w:tr>
      <w:tr>
        <w:tc>
          <w:tcPr/>
          <w:p>
            <w:pPr>
              <w:pStyle w:val="Compact"/>
            </w:pPr>
            <w:r>
              <w:t xml:space="preserve">Resources</w:t>
            </w:r>
          </w:p>
        </w:tc>
        <w:tc>
          <w:tcPr/>
          <w:p>
            <w:pPr>
              <w:pStyle w:val="Compact"/>
            </w:pPr>
            <w:r>
              <w:t xml:space="preserve">Bibles or printed passages, worksheet, a slide of 10–12 emojis (happy, sad, angry, worried, confused, bored, etc.), coloured pencils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the Psalms are prayers and songs that include sad, angry and confused feelings.</w:t>
      </w:r>
    </w:p>
    <w:p>
      <w:pPr>
        <w:pStyle w:val="Compact"/>
        <w:numPr>
          <w:ilvl w:val="0"/>
          <w:numId w:val="1001"/>
        </w:numPr>
      </w:pPr>
      <w:r>
        <w:t xml:space="preserve">Know the shape of a lament psalm, using Psalm 13.</w:t>
      </w:r>
    </w:p>
    <w:p>
      <w:pPr>
        <w:pStyle w:val="Compact"/>
        <w:numPr>
          <w:ilvl w:val="0"/>
          <w:numId w:val="1001"/>
        </w:numPr>
      </w:pPr>
      <w:r>
        <w:t xml:space="preserve">Understand from Psalm 23 that God is with his people in hard times, not just after them.</w:t>
      </w:r>
    </w:p>
    <w:p>
      <w:pPr>
        <w:pStyle w:val="Heading3"/>
      </w:pPr>
      <w:r>
        <w:rPr>
          <w:bCs/>
        </w:rPr>
        <w:t xml:space="preserve">Success criteria</w:t>
      </w:r>
    </w:p>
    <w:p>
      <w:pPr>
        <w:pStyle w:val="Compact"/>
        <w:numPr>
          <w:ilvl w:val="0"/>
          <w:numId w:val="1002"/>
        </w:numPr>
      </w:pPr>
      <w:r>
        <w:t xml:space="preserve">I can describe the three parts of Psalm 13: cry out, ask, trust.</w:t>
      </w:r>
    </w:p>
    <w:p>
      <w:pPr>
        <w:pStyle w:val="Compact"/>
        <w:numPr>
          <w:ilvl w:val="0"/>
          <w:numId w:val="1002"/>
        </w:numPr>
      </w:pPr>
      <w:r>
        <w:t xml:space="preserve">I can explain what Psalm 23 says about God in the</w:t>
      </w:r>
      <w:r>
        <w:t xml:space="preserve"> </w:t>
      </w:r>
      <w:r>
        <w:t xml:space="preserve">“darkest valley”</w:t>
      </w:r>
      <w:r>
        <w:t xml:space="preserve">.</w:t>
      </w:r>
    </w:p>
    <w:p>
      <w:pPr>
        <w:pStyle w:val="Compact"/>
        <w:numPr>
          <w:ilvl w:val="0"/>
          <w:numId w:val="1002"/>
        </w:numPr>
      </w:pPr>
      <w:r>
        <w:t xml:space="preserve">I can write a short honest prayer using the shape of Psalm 13.</w:t>
      </w:r>
    </w:p>
    <w:p>
      <w:pPr>
        <w:pStyle w:val="Heading3"/>
      </w:pPr>
      <w:r>
        <w:rPr>
          <w:bCs/>
        </w:rPr>
        <w:t xml:space="preserve">Lesson flow</w:t>
      </w:r>
    </w:p>
    <w:p>
      <w:pPr>
        <w:pStyle w:val="Compact"/>
        <w:numPr>
          <w:ilvl w:val="0"/>
          <w:numId w:val="1003"/>
        </w:numPr>
      </w:pPr>
      <w:r>
        <w:t xml:space="preserve">Hook: which emojis can you send God? (8 min)</w:t>
      </w:r>
    </w:p>
    <w:p>
      <w:pPr>
        <w:pStyle w:val="Compact"/>
        <w:numPr>
          <w:ilvl w:val="0"/>
          <w:numId w:val="1003"/>
        </w:numPr>
      </w:pPr>
      <w:r>
        <w:t xml:space="preserve">What are the Psalms? (5 min)</w:t>
      </w:r>
    </w:p>
    <w:p>
      <w:pPr>
        <w:pStyle w:val="Compact"/>
        <w:numPr>
          <w:ilvl w:val="0"/>
          <w:numId w:val="1003"/>
        </w:numPr>
      </w:pPr>
      <w:r>
        <w:t xml:space="preserve">Psalm 13: cry out, ask, trust (15 min)</w:t>
      </w:r>
    </w:p>
    <w:p>
      <w:pPr>
        <w:pStyle w:val="Compact"/>
        <w:numPr>
          <w:ilvl w:val="0"/>
          <w:numId w:val="1003"/>
        </w:numPr>
      </w:pPr>
      <w:r>
        <w:t xml:space="preserve">Psalm 23: with me in the valley (12 min)</w:t>
      </w:r>
    </w:p>
    <w:p>
      <w:pPr>
        <w:pStyle w:val="Compact"/>
        <w:numPr>
          <w:ilvl w:val="0"/>
          <w:numId w:val="1003"/>
        </w:numPr>
      </w:pPr>
      <w:r>
        <w:t xml:space="preserve">Write your own honest prayer (10 min)</w:t>
      </w:r>
    </w:p>
    <w:p>
      <w:pPr>
        <w:pStyle w:val="Compact"/>
        <w:numPr>
          <w:ilvl w:val="0"/>
          <w:numId w:val="1003"/>
        </w:numPr>
      </w:pPr>
      <w:r>
        <w:t xml:space="preserve">Wrap-up and exit ticket (5 min)</w:t>
      </w:r>
    </w:p>
    <w:bookmarkEnd w:id="9"/>
    <w:bookmarkStart w:id="10" w:name="hook-which-emojis-can-you-send-god-8-min"/>
    <w:p>
      <w:pPr>
        <w:pStyle w:val="Heading2"/>
      </w:pPr>
      <w:r>
        <w:t xml:space="preserve">1. Hook: which emojis can you send God? (8 min)</w:t>
      </w:r>
    </w:p>
    <w:p>
      <w:pPr>
        <w:pStyle w:val="FirstParagraph"/>
      </w:pPr>
      <w:r>
        <w:t xml:space="preserve">Show a slide of 10–12 emojis showing different feelings.</w:t>
      </w:r>
    </w:p>
    <w:p>
      <w:pPr>
        <w:pStyle w:val="Compact"/>
        <w:numPr>
          <w:ilvl w:val="0"/>
          <w:numId w:val="1004"/>
        </w:numPr>
      </w:pPr>
      <w:r>
        <w:t xml:space="preserve">Ask students to sort them in their heads: which ones would you send to a friend? To a teacher? Which ones do people think you’re</w:t>
      </w:r>
      <w:r>
        <w:t xml:space="preserve"> </w:t>
      </w:r>
      <w:r>
        <w:t xml:space="preserve">“allowed”</w:t>
      </w:r>
      <w:r>
        <w:t xml:space="preserve"> </w:t>
      </w:r>
      <w:r>
        <w:t xml:space="preserve">to send to God?</w:t>
      </w:r>
    </w:p>
    <w:p>
      <w:pPr>
        <w:pStyle w:val="Compact"/>
        <w:numPr>
          <w:ilvl w:val="0"/>
          <w:numId w:val="1004"/>
        </w:numPr>
      </w:pPr>
      <w:r>
        <w:t xml:space="preserve">Take answers. Many students will say that prayer should be happy, calm or polite.</w:t>
      </w:r>
    </w:p>
    <w:p>
      <w:pPr>
        <w:pStyle w:val="Compact"/>
        <w:numPr>
          <w:ilvl w:val="0"/>
          <w:numId w:val="1004"/>
        </w:numPr>
      </w:pPr>
      <w:r>
        <w:t xml:space="preserve">Ask:</w:t>
      </w:r>
    </w:p>
    <w:p>
      <w:pPr>
        <w:pStyle w:val="Compact"/>
        <w:numPr>
          <w:ilvl w:val="1"/>
          <w:numId w:val="1005"/>
        </w:numPr>
      </w:pPr>
      <w:r>
        <w:t xml:space="preserve">Why might people think they can only bring</w:t>
      </w:r>
      <w:r>
        <w:t xml:space="preserve"> </w:t>
      </w:r>
      <w:r>
        <w:t xml:space="preserve">“nice”</w:t>
      </w:r>
      <w:r>
        <w:t xml:space="preserve"> </w:t>
      </w:r>
      <w:r>
        <w:t xml:space="preserve">feelings to God?</w:t>
      </w:r>
    </w:p>
    <w:p>
      <w:pPr>
        <w:pStyle w:val="Compact"/>
        <w:numPr>
          <w:ilvl w:val="1"/>
          <w:numId w:val="1005"/>
        </w:numPr>
      </w:pPr>
      <w:r>
        <w:t xml:space="preserve">What happens to a friendship where you can only ever say you’re fine?</w:t>
      </w:r>
    </w:p>
    <w:p>
      <w:pPr>
        <w:pStyle w:val="FirstParagraph"/>
      </w:pPr>
      <w:r>
        <w:rPr>
          <w:b/>
          <w:bCs/>
        </w:rPr>
        <w:t xml:space="preserve">Teacher line:</w:t>
      </w:r>
      <w:r>
        <w:t xml:space="preserve"> </w:t>
      </w:r>
      <w:r>
        <w:t xml:space="preserve">“We’ve learned that God knows us completely and invites us to keep asking. Today we find out that he also wants us to be honest, and the Bible gives us the words.”</w:t>
      </w:r>
    </w:p>
    <w:bookmarkEnd w:id="10"/>
    <w:bookmarkStart w:id="11" w:name="what-are-the-psalms-5-min"/>
    <w:p>
      <w:pPr>
        <w:pStyle w:val="Heading2"/>
      </w:pPr>
      <w:r>
        <w:t xml:space="preserve">2. What are the Psalms? (5 min)</w:t>
      </w:r>
    </w:p>
    <w:p>
      <w:pPr>
        <w:pStyle w:val="FirstParagraph"/>
      </w:pPr>
      <w:r>
        <w:t xml:space="preserve">Students find Psalms in the middle of their Bibles.</w:t>
      </w:r>
    </w:p>
    <w:p>
      <w:pPr>
        <w:pStyle w:val="Compact"/>
        <w:numPr>
          <w:ilvl w:val="0"/>
          <w:numId w:val="1006"/>
        </w:numPr>
      </w:pPr>
      <w:r>
        <w:t xml:space="preserve">The book of Psalms is a collection of 150 songs and prayers. It was Israel’s prayer book and songbook, and Jesus would have grown up praying it.</w:t>
      </w:r>
    </w:p>
    <w:p>
      <w:pPr>
        <w:pStyle w:val="Compact"/>
        <w:numPr>
          <w:ilvl w:val="0"/>
          <w:numId w:val="1006"/>
        </w:numPr>
      </w:pPr>
      <w:r>
        <w:t xml:space="preserve">Many psalms are headed</w:t>
      </w:r>
      <w:r>
        <w:t xml:space="preserve"> </w:t>
      </w:r>
      <w:r>
        <w:t xml:space="preserve">“of David”</w:t>
      </w:r>
      <w:r>
        <w:t xml:space="preserve">, the shepherd boy who became king.</w:t>
      </w:r>
    </w:p>
    <w:p>
      <w:pPr>
        <w:pStyle w:val="Compact"/>
        <w:numPr>
          <w:ilvl w:val="0"/>
          <w:numId w:val="1006"/>
        </w:numPr>
      </w:pPr>
      <w:r>
        <w:t xml:space="preserve">Psalms include praise, thanks and joy, but also many</w:t>
      </w:r>
      <w:r>
        <w:t xml:space="preserve"> </w:t>
      </w:r>
      <w:r>
        <w:rPr>
          <w:b/>
          <w:bCs/>
        </w:rPr>
        <w:t xml:space="preserve">laments</w:t>
      </w:r>
      <w:r>
        <w:t xml:space="preserve">: prayers that complain, cry out and ask</w:t>
      </w:r>
      <w:r>
        <w:t xml:space="preserve"> </w:t>
      </w:r>
      <w:r>
        <w:t xml:space="preserve">“Why?”</w:t>
      </w:r>
      <w:r>
        <w:t xml:space="preserve"> </w:t>
      </w:r>
      <w:r>
        <w:t xml:space="preserve">Laments are one of the most common kinds of psalm.</w:t>
      </w:r>
    </w:p>
    <w:p>
      <w:pPr>
        <w:pStyle w:val="FirstParagraph"/>
      </w:pPr>
      <w:r>
        <w:t xml:space="preserve">Ask:</w:t>
      </w:r>
      <w:r>
        <w:t xml:space="preserve"> </w:t>
      </w:r>
      <w:r>
        <w:t xml:space="preserve">“Why would God put sad and angry prayers in the Bible?”</w:t>
      </w:r>
      <w:r>
        <w:t xml:space="preserve"> </w:t>
      </w:r>
      <w:r>
        <w:t xml:space="preserve">(Because he wants his people to bring everything to him.)</w:t>
      </w:r>
    </w:p>
    <w:bookmarkEnd w:id="11"/>
    <w:bookmarkStart w:id="12" w:name="psalm-13-cry-out-ask-trust-15-min"/>
    <w:p>
      <w:pPr>
        <w:pStyle w:val="Heading2"/>
      </w:pPr>
      <w:r>
        <w:t xml:space="preserve">3. Psalm 13: cry out, ask, trust (15 min)</w:t>
      </w:r>
    </w:p>
    <w:p>
      <w:pPr>
        <w:pStyle w:val="FirstParagraph"/>
      </w:pPr>
      <w:r>
        <w:rPr>
          <w:b/>
          <w:bCs/>
        </w:rPr>
        <w:t xml:space="preserve">Read Psalm 13 aloud</w:t>
      </w:r>
      <w:r>
        <w:t xml:space="preserve"> </w:t>
      </w:r>
      <w:r>
        <w:t xml:space="preserve">(2 min). It’s short. Read it twice, once slowly and once with feeling.</w:t>
      </w:r>
    </w:p>
    <w:p>
      <w:pPr>
        <w:pStyle w:val="BlockText"/>
      </w:pPr>
      <w:r>
        <w:t xml:space="preserve">“How long, O LORD? Will You forget me forever? How long will You hide Your face from me? How long must I wrestle in my soul, with sorrow in my heart each day? How long will my enemy dominate me?”</w:t>
      </w:r>
      <w:r>
        <w:t xml:space="preserve"> </w:t>
      </w:r>
      <w:r>
        <w:t xml:space="preserve">(Psalm 13:1–2)</w:t>
      </w:r>
    </w:p>
    <w:p>
      <w:pPr>
        <w:pStyle w:val="FirstParagraph"/>
      </w:pPr>
      <w:r>
        <w:rPr>
          <w:b/>
          <w:bCs/>
        </w:rPr>
        <w:t xml:space="preserve">Find the shape</w:t>
      </w:r>
      <w:r>
        <w:t xml:space="preserve"> </w:t>
      </w:r>
      <w:r>
        <w:t xml:space="preserve">(6 min). Students complete</w:t>
      </w:r>
      <w:r>
        <w:t xml:space="preserve"> </w:t>
      </w:r>
      <w:r>
        <w:rPr>
          <w:b/>
          <w:bCs/>
        </w:rPr>
        <w:t xml:space="preserve">Part A</w:t>
      </w:r>
      <w:r>
        <w:t xml:space="preserve"> </w:t>
      </w:r>
      <w:r>
        <w:t xml:space="preserve">of the worksheet. Teach the shape with an easy memory hook:</w:t>
      </w:r>
      <w:r>
        <w:t xml:space="preserve"> </w:t>
      </w:r>
      <w:r>
        <w:rPr>
          <w:b/>
          <w:bCs/>
        </w:rPr>
        <w:t xml:space="preserve">C-A-T</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Part</w:t>
            </w:r>
          </w:p>
        </w:tc>
        <w:tc>
          <w:tcPr/>
          <w:p>
            <w:pPr>
              <w:keepNext/>
              <w:pStyle w:val="Compact"/>
            </w:pPr>
            <w:r>
              <w:t xml:space="preserve">Verses</w:t>
            </w:r>
          </w:p>
        </w:tc>
        <w:tc>
          <w:tcPr/>
          <w:p>
            <w:pPr>
              <w:keepNext/>
              <w:pStyle w:val="Compact"/>
            </w:pPr>
            <w:r>
              <w:t xml:space="preserve">What David does</w:t>
            </w:r>
          </w:p>
        </w:tc>
        <w:tc>
          <w:tcPr/>
          <w:p>
            <w:pPr>
              <w:keepNext/>
              <w:pStyle w:val="Compact"/>
            </w:pPr>
            <w:r>
              <w:t xml:space="preserve">What it sounds like (in our words)</w:t>
            </w:r>
          </w:p>
        </w:tc>
      </w:tr>
      <w:tr>
        <w:tc>
          <w:tcPr/>
          <w:p>
            <w:pPr>
              <w:keepNext/>
              <w:pStyle w:val="Compact"/>
            </w:pPr>
            <w:r>
              <w:rPr>
                <w:b/>
                <w:bCs/>
              </w:rPr>
              <w:t xml:space="preserve">C</w:t>
            </w:r>
            <w:r>
              <w:t xml:space="preserve">ry out</w:t>
            </w:r>
          </w:p>
        </w:tc>
        <w:tc>
          <w:tcPr/>
          <w:p>
            <w:pPr>
              <w:keepNext/>
              <w:pStyle w:val="Compact"/>
            </w:pPr>
            <w:r>
              <w:t xml:space="preserve">1–2</w:t>
            </w:r>
          </w:p>
        </w:tc>
        <w:tc>
          <w:tcPr/>
          <w:p>
            <w:pPr>
              <w:keepNext/>
              <w:pStyle w:val="Compact"/>
            </w:pPr>
            <w:r>
              <w:t xml:space="preserve">He tells God exactly how he feels. He asks</w:t>
            </w:r>
            <w:r>
              <w:t xml:space="preserve"> </w:t>
            </w:r>
            <w:r>
              <w:t xml:space="preserve">“How long?”</w:t>
            </w:r>
            <w:r>
              <w:t xml:space="preserve"> </w:t>
            </w:r>
            <w:r>
              <w:t xml:space="preserve">again and again.</w:t>
            </w:r>
          </w:p>
        </w:tc>
        <w:tc>
          <w:tcPr/>
          <w:p>
            <w:pPr>
              <w:keepNext/>
              <w:pStyle w:val="Compact"/>
            </w:pPr>
            <w:r>
              <w:t xml:space="preserve">“God, it feels like you’ve forgotten me.”</w:t>
            </w:r>
          </w:p>
        </w:tc>
      </w:tr>
      <w:tr>
        <w:tc>
          <w:tcPr/>
          <w:p>
            <w:pPr>
              <w:keepNext/>
              <w:pStyle w:val="Compact"/>
            </w:pPr>
            <w:r>
              <w:rPr>
                <w:b/>
                <w:bCs/>
              </w:rPr>
              <w:t xml:space="preserve">A</w:t>
            </w:r>
            <w:r>
              <w:t xml:space="preserve">sk</w:t>
            </w:r>
          </w:p>
        </w:tc>
        <w:tc>
          <w:tcPr/>
          <w:p>
            <w:pPr>
              <w:keepNext/>
              <w:pStyle w:val="Compact"/>
            </w:pPr>
            <w:r>
              <w:t xml:space="preserve">3–4</w:t>
            </w:r>
          </w:p>
        </w:tc>
        <w:tc>
          <w:tcPr/>
          <w:p>
            <w:pPr>
              <w:keepNext/>
              <w:pStyle w:val="Compact"/>
            </w:pPr>
            <w:r>
              <w:t xml:space="preserve">He asks God to look at him and answer him.</w:t>
            </w:r>
          </w:p>
        </w:tc>
        <w:tc>
          <w:tcPr/>
          <w:p>
            <w:pPr>
              <w:keepNext/>
              <w:pStyle w:val="Compact"/>
            </w:pPr>
            <w:r>
              <w:t xml:space="preserve">“Please see me. Please do something.”</w:t>
            </w:r>
          </w:p>
        </w:tc>
      </w:tr>
      <w:tr>
        <w:tc>
          <w:tcPr/>
          <w:p>
            <w:pPr>
              <w:pStyle w:val="Compact"/>
            </w:pPr>
            <w:r>
              <w:rPr>
                <w:b/>
                <w:bCs/>
              </w:rPr>
              <w:t xml:space="preserve">T</w:t>
            </w:r>
            <w:r>
              <w:t xml:space="preserve">rust</w:t>
            </w:r>
          </w:p>
        </w:tc>
        <w:tc>
          <w:tcPr/>
          <w:p>
            <w:pPr>
              <w:pStyle w:val="Compact"/>
            </w:pPr>
            <w:r>
              <w:t xml:space="preserve">5–6</w:t>
            </w:r>
          </w:p>
        </w:tc>
        <w:tc>
          <w:tcPr/>
          <w:p>
            <w:pPr>
              <w:pStyle w:val="Compact"/>
            </w:pPr>
            <w:r>
              <w:t xml:space="preserve">He chooses to trust God’s love and remembers God’s goodness.</w:t>
            </w:r>
          </w:p>
        </w:tc>
        <w:tc>
          <w:tcPr/>
          <w:p>
            <w:pPr>
              <w:pStyle w:val="Compact"/>
            </w:pPr>
            <w:r>
              <w:t xml:space="preserve">“But I will still trust you.”</w:t>
            </w:r>
          </w:p>
        </w:tc>
      </w:tr>
    </w:tbl>
    <w:p>
      <w:pPr>
        <w:spacing w:before="0" w:after="0" w:line="200" w:lineRule="exact"/>
      </w:pPr>
    </w:p>
    <w:p>
      <w:pPr>
        <w:pStyle w:val="BlockText"/>
      </w:pPr>
      <w:r>
        <w:t xml:space="preserve">“But I have trusted in Your loving devotion; my heart will rejoice in Your salvation. I will sing to the LORD, for He has been good to me.”</w:t>
      </w:r>
      <w:r>
        <w:t xml:space="preserve"> </w:t>
      </w:r>
      <w:r>
        <w:t xml:space="preserve">(Psalm 13:5–6)</w:t>
      </w:r>
    </w:p>
    <w:p>
      <w:pPr>
        <w:pStyle w:val="FirstParagraph"/>
      </w:pPr>
      <w:r>
        <w:rPr>
          <w:b/>
          <w:bCs/>
        </w:rPr>
        <w:t xml:space="preserve">Teaching points</w:t>
      </w:r>
      <w:r>
        <w:t xml:space="preserve"> </w:t>
      </w:r>
      <w:r>
        <w:t xml:space="preserve">(3 min)</w:t>
      </w:r>
    </w:p>
    <w:p>
      <w:pPr>
        <w:pStyle w:val="Compact"/>
        <w:numPr>
          <w:ilvl w:val="0"/>
          <w:numId w:val="1007"/>
        </w:numPr>
      </w:pPr>
      <w:r>
        <w:t xml:space="preserve">David is</w:t>
      </w:r>
      <w:r>
        <w:t xml:space="preserve"> </w:t>
      </w:r>
      <w:r>
        <w:rPr>
          <w:b/>
          <w:bCs/>
        </w:rPr>
        <w:t xml:space="preserve">honest</w:t>
      </w:r>
      <w:r>
        <w:t xml:space="preserve">. He doesn’t pretend he’s fine. God doesn’t tell him off; he puts this prayer in the Bible.</w:t>
      </w:r>
    </w:p>
    <w:p>
      <w:pPr>
        <w:pStyle w:val="Compact"/>
        <w:numPr>
          <w:ilvl w:val="0"/>
          <w:numId w:val="1007"/>
        </w:numPr>
      </w:pPr>
      <w:r>
        <w:t xml:space="preserve">David talks</w:t>
      </w:r>
      <w:r>
        <w:t xml:space="preserve"> </w:t>
      </w:r>
      <w:r>
        <w:rPr>
          <w:b/>
          <w:bCs/>
        </w:rPr>
        <w:t xml:space="preserve">to</w:t>
      </w:r>
      <w:r>
        <w:t xml:space="preserve"> </w:t>
      </w:r>
      <w:r>
        <w:t xml:space="preserve">God, not just</w:t>
      </w:r>
      <w:r>
        <w:t xml:space="preserve"> </w:t>
      </w:r>
      <w:r>
        <w:rPr>
          <w:b/>
          <w:bCs/>
        </w:rPr>
        <w:t xml:space="preserve">about</w:t>
      </w:r>
      <w:r>
        <w:t xml:space="preserve"> </w:t>
      </w:r>
      <w:r>
        <w:t xml:space="preserve">God. Lament is still a prayer: it’s turning towards God, not away.</w:t>
      </w:r>
    </w:p>
    <w:p>
      <w:pPr>
        <w:pStyle w:val="Compact"/>
        <w:numPr>
          <w:ilvl w:val="0"/>
          <w:numId w:val="1007"/>
        </w:numPr>
      </w:pPr>
      <w:r>
        <w:t xml:space="preserve">The word</w:t>
      </w:r>
      <w:r>
        <w:t xml:space="preserve"> </w:t>
      </w:r>
      <w:r>
        <w:rPr>
          <w:b/>
          <w:bCs/>
        </w:rPr>
        <w:t xml:space="preserve">“But”</w:t>
      </w:r>
      <w:r>
        <w:t xml:space="preserve"> </w:t>
      </w:r>
      <w:r>
        <w:t xml:space="preserve">in verse 5 is the turning point. Nothing in David’s situation has obviously changed yet, but he chooses to trust God’s love.</w:t>
      </w:r>
    </w:p>
    <w:p>
      <w:pPr>
        <w:pStyle w:val="FirstParagraph"/>
      </w:pPr>
      <w:r>
        <w:rPr>
          <w:b/>
          <w:bCs/>
        </w:rPr>
        <w:t xml:space="preserve">Discussion questions</w:t>
      </w:r>
      <w:r>
        <w:t xml:space="preserve"> </w:t>
      </w:r>
      <w:r>
        <w:t xml:space="preserve">(4 min)</w:t>
      </w:r>
    </w:p>
    <w:p>
      <w:pPr>
        <w:pStyle w:val="Compact"/>
        <w:numPr>
          <w:ilvl w:val="0"/>
          <w:numId w:val="1008"/>
        </w:numPr>
      </w:pPr>
      <w:r>
        <w:t xml:space="preserve">Count how many times David asks</w:t>
      </w:r>
      <w:r>
        <w:t xml:space="preserve"> </w:t>
      </w:r>
      <w:r>
        <w:t xml:space="preserve">“How long?”</w:t>
      </w:r>
      <w:r>
        <w:t xml:space="preserve"> </w:t>
      </w:r>
      <w:r>
        <w:t xml:space="preserve">Why do you think he repeats it?</w:t>
      </w:r>
    </w:p>
    <w:p>
      <w:pPr>
        <w:pStyle w:val="Compact"/>
        <w:numPr>
          <w:ilvl w:val="0"/>
          <w:numId w:val="1008"/>
        </w:numPr>
      </w:pPr>
      <w:r>
        <w:t xml:space="preserve">Is it disrespectful to talk to God like David does in verses 1–2? Why or why not?</w:t>
      </w:r>
    </w:p>
    <w:p>
      <w:pPr>
        <w:pStyle w:val="Compact"/>
        <w:numPr>
          <w:ilvl w:val="0"/>
          <w:numId w:val="1008"/>
        </w:numPr>
      </w:pPr>
      <w:r>
        <w:t xml:space="preserve">What helps David move from crying out to trusting?</w:t>
      </w:r>
    </w:p>
    <w:bookmarkEnd w:id="12"/>
    <w:bookmarkStart w:id="13" w:name="psalm-23-with-me-in-the-valley-12-min"/>
    <w:p>
      <w:pPr>
        <w:pStyle w:val="Heading2"/>
      </w:pPr>
      <w:r>
        <w:t xml:space="preserve">4. Psalm 23: with me in the valley (12 min)</w:t>
      </w:r>
    </w:p>
    <w:p>
      <w:pPr>
        <w:pStyle w:val="FirstParagraph"/>
      </w:pPr>
      <w:r>
        <w:rPr>
          <w:b/>
          <w:bCs/>
        </w:rPr>
        <w:t xml:space="preserve">Read Psalm 23</w:t>
      </w:r>
      <w:r>
        <w:t xml:space="preserve"> </w:t>
      </w:r>
      <w:r>
        <w:t xml:space="preserve">(2 min). Many students will know parts of it from funerals or films. Explain that David had been a shepherd, so he knew what a good shepherd does.</w:t>
      </w:r>
    </w:p>
    <w:p>
      <w:pPr>
        <w:pStyle w:val="BodyText"/>
      </w:pPr>
      <w:r>
        <w:rPr>
          <w:b/>
          <w:bCs/>
        </w:rPr>
        <w:t xml:space="preserve">Picture strip</w:t>
      </w:r>
      <w:r>
        <w:t xml:space="preserve"> </w:t>
      </w:r>
      <w:r>
        <w:t xml:space="preserve">(6 min). Students complete</w:t>
      </w:r>
      <w:r>
        <w:t xml:space="preserve"> </w:t>
      </w:r>
      <w:r>
        <w:rPr>
          <w:b/>
          <w:bCs/>
        </w:rPr>
        <w:t xml:space="preserve">Part B</w:t>
      </w:r>
      <w:r>
        <w:t xml:space="preserve"> </w:t>
      </w:r>
      <w:r>
        <w:t xml:space="preserve">of the worksheet: four boxes, each with a picture from Psalm 23 and what it shows about God (for example: the shepherd providing food and water, leading on the right paths, being with the sheep in the darkest valley, preparing a table).</w:t>
      </w:r>
    </w:p>
    <w:p>
      <w:pPr>
        <w:pStyle w:val="BlockText"/>
      </w:pPr>
      <w:r>
        <w:t xml:space="preserve">“Even though I walk through the valley of the shadow of death, I will fear no evil, for You are with me; Your rod and Your staff, they comfort me.”</w:t>
      </w:r>
      <w:r>
        <w:t xml:space="preserve"> </w:t>
      </w:r>
      <w:r>
        <w:t xml:space="preserve">(Psalm 23:4)</w:t>
      </w:r>
    </w:p>
    <w:p>
      <w:pPr>
        <w:pStyle w:val="FirstParagraph"/>
      </w:pPr>
      <w:r>
        <w:rPr>
          <w:b/>
          <w:bCs/>
        </w:rPr>
        <w:t xml:space="preserve">Teaching points</w:t>
      </w:r>
      <w:r>
        <w:t xml:space="preserve"> </w:t>
      </w:r>
      <w:r>
        <w:t xml:space="preserve">(4 min)</w:t>
      </w:r>
    </w:p>
    <w:p>
      <w:pPr>
        <w:pStyle w:val="Compact"/>
        <w:numPr>
          <w:ilvl w:val="0"/>
          <w:numId w:val="1009"/>
        </w:numPr>
      </w:pPr>
      <w:r>
        <w:t xml:space="preserve">Psalm 23 doesn’t pretend there are no dark valleys. The promise is not</w:t>
      </w:r>
      <w:r>
        <w:t xml:space="preserve"> </w:t>
      </w:r>
      <w:r>
        <w:t xml:space="preserve">“you’ll never go through hard times”</w:t>
      </w:r>
      <w:r>
        <w:t xml:space="preserve"> </w:t>
      </w:r>
      <w:r>
        <w:t xml:space="preserve">but that God is</w:t>
      </w:r>
      <w:r>
        <w:t xml:space="preserve"> </w:t>
      </w:r>
      <w:r>
        <w:rPr>
          <w:b/>
          <w:bCs/>
        </w:rPr>
        <w:t xml:space="preserve">with</w:t>
      </w:r>
      <w:r>
        <w:t xml:space="preserve"> </w:t>
      </w:r>
      <w:r>
        <w:t xml:space="preserve">his people in them.</w:t>
      </w:r>
    </w:p>
    <w:p>
      <w:pPr>
        <w:pStyle w:val="Compact"/>
        <w:numPr>
          <w:ilvl w:val="0"/>
          <w:numId w:val="1009"/>
        </w:numPr>
      </w:pPr>
      <w:r>
        <w:t xml:space="preserve">Notice the switch. In verses 1–3 David talks</w:t>
      </w:r>
      <w:r>
        <w:t xml:space="preserve"> </w:t>
      </w:r>
      <w:r>
        <w:rPr>
          <w:b/>
          <w:bCs/>
        </w:rPr>
        <w:t xml:space="preserve">about</w:t>
      </w:r>
      <w:r>
        <w:t xml:space="preserve"> </w:t>
      </w:r>
      <w:r>
        <w:t xml:space="preserve">God (</w:t>
      </w:r>
      <w:r>
        <w:t xml:space="preserve">“he”</w:t>
      </w:r>
      <w:r>
        <w:t xml:space="preserve">). In the valley, in verse 4, he starts talking</w:t>
      </w:r>
      <w:r>
        <w:t xml:space="preserve"> </w:t>
      </w:r>
      <w:r>
        <w:rPr>
          <w:b/>
          <w:bCs/>
        </w:rPr>
        <w:t xml:space="preserve">to</w:t>
      </w:r>
      <w:r>
        <w:t xml:space="preserve"> </w:t>
      </w:r>
      <w:r>
        <w:t xml:space="preserve">God (</w:t>
      </w:r>
      <w:r>
        <w:t xml:space="preserve">“you”</w:t>
      </w:r>
      <w:r>
        <w:t xml:space="preserve">). Hard times can bring us closer to God.</w:t>
      </w:r>
    </w:p>
    <w:p>
      <w:pPr>
        <w:pStyle w:val="Compact"/>
        <w:numPr>
          <w:ilvl w:val="0"/>
          <w:numId w:val="1009"/>
        </w:numPr>
      </w:pPr>
      <w:r>
        <w:rPr>
          <w:b/>
          <w:bCs/>
        </w:rPr>
        <w:t xml:space="preserve">Pointing to Jesus:</w:t>
      </w:r>
      <w:r>
        <w:t xml:space="preserve"> </w:t>
      </w:r>
      <w:r>
        <w:t xml:space="preserve">Jesus said,</w:t>
      </w:r>
      <w:r>
        <w:t xml:space="preserve"> </w:t>
      </w:r>
      <w:r>
        <w:t xml:space="preserve">“I am the good shepherd. The good shepherd lays down His life for the sheep.”</w:t>
      </w:r>
      <w:r>
        <w:t xml:space="preserve"> </w:t>
      </w:r>
      <w:r>
        <w:t xml:space="preserve">(John 10:11). Jesus also prayed honestly. On the cross he prayed the first line of Psalm 22, a lament (Matthew 27:46). Jesus knows what it’s like to feel far from God, and he went through it so his people would never be abandoned.</w:t>
      </w:r>
    </w:p>
    <w:bookmarkEnd w:id="13"/>
    <w:bookmarkStart w:id="14" w:name="write-your-own-honest-prayer-10-min"/>
    <w:p>
      <w:pPr>
        <w:pStyle w:val="Heading2"/>
      </w:pPr>
      <w:r>
        <w:t xml:space="preserve">5. Write your own honest prayer (10 min)</w:t>
      </w:r>
    </w:p>
    <w:p>
      <w:pPr>
        <w:pStyle w:val="FirstParagraph"/>
      </w:pPr>
      <w:r>
        <w:t xml:space="preserve">Students write a short private prayer using the C-A-T shape in</w:t>
      </w:r>
      <w:r>
        <w:t xml:space="preserve"> </w:t>
      </w:r>
      <w:r>
        <w:rPr>
          <w:b/>
          <w:bCs/>
        </w:rPr>
        <w:t xml:space="preserve">Part C</w:t>
      </w:r>
      <w:r>
        <w:t xml:space="preserve"> </w:t>
      </w:r>
      <w:r>
        <w:t xml:space="preserve">of the worksheet. It can be about something big or small: a friendship problem, worry about family, feeling left out, schoolwork, or something happening in the world.</w:t>
      </w:r>
    </w:p>
    <w:p>
      <w:pPr>
        <w:pStyle w:val="BodyText"/>
      </w:pPr>
      <w:r>
        <w:rPr>
          <w:b/>
          <w:bCs/>
        </w:rPr>
        <w:t xml:space="preserve">Example to model</w:t>
      </w:r>
      <w:r>
        <w:t xml:space="preserve"> </w:t>
      </w:r>
      <w:r>
        <w:t xml:space="preserve">(read it aloud):</w:t>
      </w:r>
    </w:p>
    <w:p>
      <w:pPr>
        <w:pStyle w:val="BlockText"/>
      </w:pPr>
      <w:r>
        <w:t xml:space="preserve">God, I feel like no one at this school actually wants me around. How long will it be like this? Please help me find one good friend, and help me not to give up. But I trust that you love me and that you haven’t forgotten me. Amen.</w:t>
      </w:r>
    </w:p>
    <w:p>
      <w:pPr>
        <w:pStyle w:val="Heading3"/>
      </w:pPr>
      <w:r>
        <w:rPr>
          <w:bCs/>
        </w:rPr>
        <w:t xml:space="preserve">Ground rules</w:t>
      </w:r>
    </w:p>
    <w:p>
      <w:pPr>
        <w:pStyle w:val="Compact"/>
        <w:numPr>
          <w:ilvl w:val="0"/>
          <w:numId w:val="1010"/>
        </w:numPr>
      </w:pPr>
      <w:r>
        <w:t xml:space="preserve">These prayers are</w:t>
      </w:r>
      <w:r>
        <w:t xml:space="preserve"> </w:t>
      </w:r>
      <w:r>
        <w:rPr>
          <w:b/>
          <w:bCs/>
        </w:rPr>
        <w:t xml:space="preserve">private</w:t>
      </w:r>
      <w:r>
        <w:t xml:space="preserve">. You won’t collect them or ask anyone to share.</w:t>
      </w:r>
    </w:p>
    <w:p>
      <w:pPr>
        <w:pStyle w:val="Compact"/>
        <w:numPr>
          <w:ilvl w:val="0"/>
          <w:numId w:val="1010"/>
        </w:numPr>
      </w:pPr>
      <w:r>
        <w:t xml:space="preserve">There are no wrong feelings to bring to God.</w:t>
      </w:r>
    </w:p>
    <w:p>
      <w:pPr>
        <w:pStyle w:val="Compact"/>
        <w:numPr>
          <w:ilvl w:val="0"/>
          <w:numId w:val="1010"/>
        </w:numPr>
      </w:pPr>
      <w:r>
        <w:t xml:space="preserve">Students who aren’t sure about faith can write</w:t>
      </w:r>
      <w:r>
        <w:t xml:space="preserve"> </w:t>
      </w:r>
      <w:r>
        <w:t xml:space="preserve">“what I would want to say to God, if I knew he was listening”</w:t>
      </w:r>
      <w:r>
        <w:t xml:space="preserve">, or simply write the</w:t>
      </w:r>
      <w:r>
        <w:t xml:space="preserve"> </w:t>
      </w:r>
      <w:r>
        <w:t xml:space="preserve">“Cry out”</w:t>
      </w:r>
      <w:r>
        <w:t xml:space="preserve"> </w:t>
      </w:r>
      <w:r>
        <w:t xml:space="preserve">part as a reflection.</w:t>
      </w:r>
    </w:p>
    <w:p>
      <w:pPr>
        <w:pStyle w:val="FirstParagraph"/>
      </w:pPr>
      <w:r>
        <w:t xml:space="preserve">If students finish early, they can write a</w:t>
      </w:r>
      <w:r>
        <w:t xml:space="preserve"> </w:t>
      </w:r>
      <w:r>
        <w:t xml:space="preserve">“trust”</w:t>
      </w:r>
      <w:r>
        <w:t xml:space="preserve"> </w:t>
      </w:r>
      <w:r>
        <w:t xml:space="preserve">prayer using a picture from Psalm 23.</w:t>
      </w:r>
    </w:p>
    <w:bookmarkEnd w:id="14"/>
    <w:bookmarkStart w:id="15" w:name="wrap-up-and-exit-ticket-5-min"/>
    <w:p>
      <w:pPr>
        <w:pStyle w:val="Heading2"/>
      </w:pPr>
      <w:r>
        <w:t xml:space="preserve">6. Wrap-up and exit ticket (5 min)</w:t>
      </w:r>
    </w:p>
    <w:p>
      <w:pPr>
        <w:pStyle w:val="FirstParagraph"/>
      </w:pPr>
      <w:r>
        <w:t xml:space="preserve">Read Psalm 23 aloud together slowly as a closing prayer. Students can join in or just listen.</w:t>
      </w:r>
    </w:p>
    <w:p>
      <w:pPr>
        <w:pStyle w:val="BodyText"/>
      </w:pPr>
      <w:r>
        <w:rPr>
          <w:b/>
          <w:bCs/>
        </w:rPr>
        <w:t xml:space="preserve">Take-home challenge:</w:t>
      </w:r>
      <w:r>
        <w:t xml:space="preserve"> </w:t>
      </w:r>
      <w:r>
        <w:t xml:space="preserve">Read one psalm each day this week. Try Psalms 4, 16, 27, 42, 46, 62 and 121. Notice which ones are laments.</w:t>
      </w:r>
    </w:p>
    <w:bookmarkEnd w:id="15"/>
    <w:bookmarkStart w:id="16" w:name="exit-ticket"/>
    <w:p>
      <w:pPr>
        <w:pStyle w:val="Heading2"/>
      </w:pPr>
      <w:r>
        <w:t xml:space="preserve">Exit ticket</w:t>
      </w:r>
    </w:p>
    <w:p>
      <w:pPr>
        <w:pStyle w:val="Compact"/>
        <w:numPr>
          <w:ilvl w:val="0"/>
          <w:numId w:val="1011"/>
        </w:numPr>
      </w:pPr>
      <w:r>
        <w:t xml:space="preserve">What are the three parts of Psalm 13?</w:t>
      </w:r>
    </w:p>
    <w:p>
      <w:pPr>
        <w:pStyle w:val="Compact"/>
        <w:numPr>
          <w:ilvl w:val="0"/>
          <w:numId w:val="1011"/>
        </w:numPr>
      </w:pPr>
      <w:r>
        <w:t xml:space="preserve">What does Psalm 23 say about God in the darkest valley?</w:t>
      </w:r>
    </w:p>
    <w:p>
      <w:pPr>
        <w:pStyle w:val="Compact"/>
        <w:numPr>
          <w:ilvl w:val="0"/>
          <w:numId w:val="1011"/>
        </w:numPr>
      </w:pPr>
      <w:r>
        <w:t xml:space="preserve">Why do you think God wants us to be honest with him?</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2"/>
        </w:numPr>
      </w:pPr>
      <w:r>
        <w:t xml:space="preserve">New Christians may feel guilty for being angry or sad with God. Reassure them that the Psalms show this is part of a real relationship with God.</w:t>
      </w:r>
    </w:p>
    <w:p>
      <w:pPr>
        <w:pStyle w:val="Compact"/>
        <w:numPr>
          <w:ilvl w:val="0"/>
          <w:numId w:val="1012"/>
        </w:numPr>
      </w:pPr>
      <w:r>
        <w:t xml:space="preserve">Students who aren’t Christians often appreciate that the Bible is honest about suffering. They can take part by describing how the Psalms handle hard feelings, and by using the reflection option.</w:t>
      </w:r>
    </w:p>
    <w:p>
      <w:pPr>
        <w:pStyle w:val="Heading3"/>
      </w:pPr>
      <w:r>
        <w:rPr>
          <w:bCs/>
        </w:rPr>
        <w:t xml:space="preserve">Support and extension</w:t>
      </w:r>
    </w:p>
    <w:p>
      <w:pPr>
        <w:pStyle w:val="Compact"/>
        <w:numPr>
          <w:ilvl w:val="0"/>
          <w:numId w:val="1013"/>
        </w:numPr>
      </w:pPr>
      <w:r>
        <w:t xml:space="preserve">Support: give students sentence starters for each part of the prayer (</w:t>
      </w:r>
      <w:r>
        <w:t xml:space="preserve">“God, I feel…”</w:t>
      </w:r>
      <w:r>
        <w:t xml:space="preserve">,</w:t>
      </w:r>
      <w:r>
        <w:t xml:space="preserve"> </w:t>
      </w:r>
      <w:r>
        <w:t xml:space="preserve">“Please…”</w:t>
      </w:r>
      <w:r>
        <w:t xml:space="preserve">,</w:t>
      </w:r>
      <w:r>
        <w:t xml:space="preserve"> </w:t>
      </w:r>
      <w:r>
        <w:t xml:space="preserve">“But I trust you because…”</w:t>
      </w:r>
      <w:r>
        <w:t xml:space="preserve">).</w:t>
      </w:r>
    </w:p>
    <w:p>
      <w:pPr>
        <w:pStyle w:val="Compact"/>
        <w:numPr>
          <w:ilvl w:val="0"/>
          <w:numId w:val="1013"/>
        </w:numPr>
      </w:pPr>
      <w:r>
        <w:t xml:space="preserve">Extension: read Psalm 42. Find the line that repeats. How does the writer talk to his own feelings as well as to God?</w:t>
      </w:r>
    </w:p>
    <w:p>
      <w:pPr>
        <w:pStyle w:val="Heading3"/>
      </w:pPr>
      <w:r>
        <w:rPr>
          <w:bCs/>
        </w:rPr>
        <w:t xml:space="preserve">Pastoral care</w:t>
      </w:r>
    </w:p>
    <w:p>
      <w:pPr>
        <w:pStyle w:val="Compact"/>
        <w:numPr>
          <w:ilvl w:val="0"/>
          <w:numId w:val="1014"/>
        </w:numPr>
      </w:pPr>
      <w:r>
        <w:t xml:space="preserve">This lesson can bring up grief, family breakdown, bullying, anxiety or depression. Before the lesson, know who your school’s wellbeing staff are and how students can reach them.</w:t>
      </w:r>
    </w:p>
    <w:p>
      <w:pPr>
        <w:pStyle w:val="Compact"/>
        <w:numPr>
          <w:ilvl w:val="0"/>
          <w:numId w:val="1014"/>
        </w:numPr>
      </w:pPr>
      <w:r>
        <w:t xml:space="preserve">If a student’s prayer or comments suggest they are at risk of harm, follow your school’s child protection procedures straight away. Remind students at the start that the prayers are private, but if they tell you something that shows they are unsafe, you will need to get help.</w:t>
      </w:r>
    </w:p>
    <w:p>
      <w:pPr>
        <w:pStyle w:val="Compact"/>
        <w:numPr>
          <w:ilvl w:val="0"/>
          <w:numId w:val="1014"/>
        </w:numPr>
      </w:pPr>
      <w:r>
        <w:t xml:space="preserve">Watch for students who become upset during the writing time. Offer a quiet option (reading Psalm 23 or drawing) and check in privately afterwards.</w:t>
      </w:r>
    </w:p>
    <w:p>
      <w:pPr>
        <w:pStyle w:val="Compact"/>
        <w:numPr>
          <w:ilvl w:val="0"/>
          <w:numId w:val="1014"/>
        </w:numPr>
      </w:pPr>
      <w:r>
        <w:t xml:space="preserve">Year 9 returns to the Psalms in more depth (</w:t>
      </w:r>
      <w:r>
        <w:t xml:space="preserve">“Prophets and Psalms: hope in hard times”</w:t>
      </w:r>
      <w:r>
        <w:t xml:space="preserve">), so this lesson only needs to introduce lament.</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Praying honestly with the Psalms</dc:title>
  <dc:creator/>
  <cp:keywords/>
  <dcterms:created xsi:type="dcterms:W3CDTF">2026-11-04T20:48:23Z</dcterms:created>
  <dcterms:modified xsi:type="dcterms:W3CDTF">2026-11-04T20:48:23Z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