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Passover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the night God rescued Israel from Egypt, and how the Passover lamb points to Jesus.</w:t>
      </w:r>
    </w:p>
    <w:bookmarkStart w:id="9" w:name="part-a-the-night-of-the-passover"/>
    <w:p>
      <w:pPr>
        <w:pStyle w:val="Heading2"/>
      </w:pPr>
      <w:r>
        <w:t xml:space="preserve">Part A: The night of the Passover</w:t>
      </w:r>
    </w:p>
    <w:p>
      <w:pPr>
        <w:pStyle w:val="FirstParagraph"/>
      </w:pPr>
      <w:r>
        <w:t xml:space="preserve">Read Exodus 12:1–14.</w:t>
      </w:r>
    </w:p>
    <w:p>
      <w:pPr>
        <w:pStyle w:val="Compact"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God told them to do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it mattered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Choose a lamb for each household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12:3–4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year-old male, without any defect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12:5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Put its blood on the doorframe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12:7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Eat it with unleavened bread and bitter herbs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Eat dressed to travel, sandals on, staff in hand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12:11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Remember it every year</w:t>
            </w:r>
          </w:p>
        </w:tc>
        <w:tc>
          <w:tcPr/>
          <w:p>
            <w:pPr>
              <w:pStyle w:val="Compact"/>
            </w:pPr>
            <w:r>
              <w:t xml:space="preserve">12:14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Exodus 12:13. What kept a family safe on the night of the Passover?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</w:t>
      </w:r>
      <w:r>
        <w:t xml:space="preserve"> </w:t>
      </w:r>
      <w:r>
        <w:rPr>
          <w:b/>
          <w:bCs/>
        </w:rPr>
        <w:t xml:space="preserve">substitute</w:t>
      </w:r>
      <w:r>
        <w:t xml:space="preserve"> </w:t>
      </w:r>
      <w:r>
        <w:t xml:space="preserve">mean? How was the lamb a substitute?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Read Exodus 12:26–27. Why did God want children to ask questions about the Passover?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jesus-our-passover-lamb"/>
    <w:p>
      <w:pPr>
        <w:pStyle w:val="Heading2"/>
      </w:pPr>
      <w:r>
        <w:t xml:space="preserve">Part B: Jesus, our Passover lamb</w:t>
      </w:r>
    </w:p>
    <w:p>
      <w:pPr>
        <w:pStyle w:val="FirstParagraph"/>
      </w:pPr>
      <w:r>
        <w:t xml:space="preserve">Read John 1:29, Luke 22:15 and 1 Corinthians 5:7.</w:t>
      </w:r>
    </w:p>
    <w:p>
      <w:pPr>
        <w:pStyle w:val="Compact"/>
        <w:numPr>
          <w:ilvl w:val="0"/>
          <w:numId w:val="1005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The Passover lamb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Without defect (Exodus 12:5)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Died in the place of the firstborn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No bones broken (Exodus 12:46)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Remembered with a meal every year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Led to freedom from slavery in Egypt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Jesus’ last meal with his disciples was a Passover meal. Why do you think he chose that meal to explain his death?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rescue-road"/>
    <w:p>
      <w:pPr>
        <w:pStyle w:val="Heading2"/>
      </w:pPr>
      <w:r>
        <w:t xml:space="preserve">Part C: The rescue road</w:t>
      </w:r>
    </w:p>
    <w:p>
      <w:pPr>
        <w:pStyle w:val="Compact"/>
        <w:numPr>
          <w:ilvl w:val="0"/>
          <w:numId w:val="1007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Where?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do?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8"/>
        </w:numPr>
      </w:pPr>
      <w:r>
        <w:t xml:space="preserve">The Israelites were safe because of the blood, not because they were better people. How might that change the way someone thinks about being right with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09"/>
        </w:numPr>
      </w:pPr>
      <w:r>
        <w:t xml:space="preserve">Why did the Israelites put blood on their doorframes?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What does</w:t>
      </w:r>
      <w:r>
        <w:t xml:space="preserve"> </w:t>
      </w:r>
      <w:r>
        <w:t xml:space="preserve">“substitute”</w:t>
      </w:r>
      <w:r>
        <w:t xml:space="preserve"> </w:t>
      </w:r>
      <w:r>
        <w:t xml:space="preserve">mean in the Passover story?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Give two links between the Passover lamb and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Passover</dc:title>
  <dc:creator/>
  <cp:keywords/>
  <dcterms:created xsi:type="dcterms:W3CDTF">2026-11-04T20:48:24Z</dcterms:created>
  <dcterms:modified xsi:type="dcterms:W3CDTF">2026-11-04T20:48:24Z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