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Authority to heal and forgive</w:t>
      </w:r>
    </w:p>
    <w:p>
      <w:pPr>
        <w:pStyle w:val="Subtitle"/>
      </w:pPr>
      <w:r>
        <w:t xml:space="preserve">Year 7 Bible · Term 3 · Worksheet</w:t>
      </w:r>
    </w:p>
    <w:p>
      <w:pPr>
        <w:pStyle w:val="FirstParagraph"/>
      </w:pPr>
      <w:r>
        <w:t xml:space="preserve">Name: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                    </w:t>
          </w:r>
        </w:sdtContent>
      </w:sdt>
      <w:r>
        <w:t xml:space="preserve"> Date: </w:t>
      </w:r>
      <w:sdt>
        <w:sdtPr>
          <w:rPr>
            <w:u w:val="single"/>
          </w:rPr>
          <w:showingPlcHdr/>
          <w:text/>
        </w:sdtPr>
        <w:sdtContent>
          <w:r>
            <w:rPr>
              <w:color w:val="9A958C"/>
              <w:u w:val="single"/>
            </w:rPr>
            <w:t xml:space="preserve">                    </w:t>
          </w:r>
        </w:sdtContent>
      </w:sdt>
    </w:p>
    <w:p>
      <w:pPr>
        <w:pStyle w:val="BodyText"/>
      </w:pPr>
      <w:r>
        <w:t xml:space="preserve">Today we see Jesus do something only God can do, and then prove it in a way everyone could see.</w:t>
      </w:r>
    </w:p>
    <w:bookmarkStart w:id="9" w:name="part-a-through-the-roof-mark-215"/>
    <w:p>
      <w:pPr>
        <w:pStyle w:val="Heading2"/>
      </w:pPr>
      <w:r>
        <w:t xml:space="preserve">Part A: Through the roof (Mark 2:1–5)</w:t>
      </w:r>
    </w:p>
    <w:p>
      <w:pPr>
        <w:pStyle w:val="Compact"/>
        <w:numPr>
          <w:ilvl w:val="0"/>
          <w:numId w:val="1001"/>
        </w:numPr>
      </w:pPr>
      <w:r>
        <w:t xml:space="preserve">Read Mark 2:1–4. Why did the four friends dig through the roof?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2"/>
        </w:numPr>
      </w:pPr>
      <w:r>
        <w:t xml:space="preserve">What did their actions show about their faith in Jesus?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3"/>
        </w:numPr>
      </w:pPr>
      <w:r>
        <w:t xml:space="preserve">Read Mark 2:5. What did everyone expect Jesus to say? What did he actually say?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9"/>
    <w:bookmarkStart w:id="10" w:name="part-b-who-can-forgive-sins-mark-267"/>
    <w:p>
      <w:pPr>
        <w:pStyle w:val="Heading2"/>
      </w:pPr>
      <w:r>
        <w:t xml:space="preserve">Part B: Who can forgive sins? (Mark 2:6–7)</w:t>
      </w:r>
    </w:p>
    <w:p>
      <w:pPr>
        <w:pStyle w:val="Compact"/>
        <w:numPr>
          <w:ilvl w:val="0"/>
          <w:numId w:val="1004"/>
        </w:numPr>
      </w:pPr>
      <w:r>
        <w:t xml:space="preserve">Read Mark 2:6–7. Why did the teachers of the law think Jesus was blaspheming?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5"/>
        </w:numPr>
      </w:pPr>
      <w:r>
        <w:t xml:space="preserve">Finish the logic chain.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Step</w:t>
            </w:r>
          </w:p>
        </w:tc>
        <w:tc>
          <w:tcPr/>
          <w:p>
            <w:pPr>
              <w:keepNext/>
              <w:pStyle w:val="Compact"/>
            </w:pPr>
            <w:r>
              <w:t xml:space="preserve">Statement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1</w:t>
            </w:r>
          </w:p>
        </w:tc>
        <w:tc>
          <w:tcPr/>
          <w:p>
            <w:pPr>
              <w:keepNext/>
              <w:pStyle w:val="Compact"/>
            </w:pPr>
            <w:r>
              <w:t xml:space="preserve">Only God can forgive sins.</w:t>
            </w:r>
          </w:p>
        </w:tc>
      </w:tr>
      <w:tr>
        <w:tc>
          <w:tcPr/>
          <w:p>
            <w:pPr>
              <w:keepNext/>
              <w:pStyle w:val="Compact"/>
            </w:pPr>
            <w:r>
              <w:t xml:space="preserve">2</w:t>
            </w:r>
          </w:p>
        </w:tc>
        <w:tc>
          <w:tcPr/>
          <w:p>
            <w:pPr>
              <w:keepNext/>
              <w:pStyle w:val="Compact"/>
            </w:pPr>
            <w:r>
              <w:t xml:space="preserve">Jesus forgives this man’s sins.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So either Jesus is lying, or …</w:t>
            </w:r>
          </w:p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6"/>
        </w:numPr>
      </w:pPr>
      <w:r>
        <w:t xml:space="preserve">If a stranger said they forgave the person who broke your window, why would that be strange? What does this show about Jesus forgiving sins?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0"/>
    <w:bookmarkStart w:id="11" w:name="part-c-the-proof-mark-2812"/>
    <w:p>
      <w:pPr>
        <w:pStyle w:val="Heading2"/>
      </w:pPr>
      <w:r>
        <w:t xml:space="preserve">Part C: The proof (Mark 2:8–12)</w:t>
      </w:r>
    </w:p>
    <w:p>
      <w:pPr>
        <w:pStyle w:val="Compact"/>
        <w:numPr>
          <w:ilvl w:val="0"/>
          <w:numId w:val="1007"/>
        </w:numPr>
      </w:pPr>
      <w:r>
        <w:t xml:space="preserve">Read Mark 2:9–11. Which is easier to say, and why?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8"/>
        </w:numPr>
      </w:pPr>
      <w:r>
        <w:t xml:space="preserve">How did the healing prove that Jesus really could forgive sins?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09"/>
        </w:numPr>
      </w:pPr>
      <w:r>
        <w:t xml:space="preserve">Retell the story in four boxes. Use words or simple drawings.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keepNext/>
              <w:pStyle w:val="Compact"/>
            </w:pPr>
            <w:r>
              <w:t xml:space="preserve">1. The crowd and the roof</w:t>
            </w:r>
          </w:p>
        </w:tc>
        <w:tc>
          <w:tcPr/>
          <w:p>
            <w:pPr>
              <w:keepNext/>
              <w:pStyle w:val="Compact"/>
            </w:pPr>
            <w:r>
              <w:t xml:space="preserve">2. Jesus forgives</w:t>
            </w:r>
          </w:p>
        </w:tc>
        <w:tc>
          <w:tcPr/>
          <w:p>
            <w:pPr>
              <w:keepNext/>
              <w:pStyle w:val="Compact"/>
            </w:pPr>
            <w:r>
              <w:t xml:space="preserve">3. The teachers grumble</w:t>
            </w:r>
          </w:p>
        </w:tc>
        <w:tc>
          <w:tcPr/>
          <w:p>
            <w:pPr>
              <w:keepNext/>
              <w:pStyle w:val="Compact"/>
            </w:pPr>
            <w:r>
              <w:t xml:space="preserve">4. The man walks</w:t>
            </w:r>
          </w:p>
        </w:tc>
      </w:tr>
      <w:tr>
        <w:trPr>
          <w:trHeight w:val="620" w:hRule="atLeast"/>
        </w:trPr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  <w:tc>
          <w:tcPr/>
          <w:p>
            <w:pPr>
              <w:keepNext/>
              <w:pStyle w:val="Compact"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bookmarkEnd w:id="11"/>
    <w:bookmarkStart w:id="12" w:name="who-is-this-clues"/>
    <w:p>
      <w:pPr>
        <w:pStyle w:val="Heading2"/>
      </w:pPr>
      <w:r>
        <w:t xml:space="preserve">“Who is this?”</w:t>
      </w:r>
      <w:r>
        <w:t xml:space="preserve"> </w:t>
      </w:r>
      <w:r>
        <w:t xml:space="preserve">clues</w:t>
      </w:r>
    </w:p>
    <w:p>
      <w:pPr>
        <w:pStyle w:val="Compact"/>
        <w:numPr>
          <w:ilvl w:val="0"/>
          <w:numId w:val="1010"/>
        </w:numPr>
      </w:pPr>
      <w:r>
        <w:t xml:space="preserve">Copy today’s clues from the class poster.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2"/>
    <w:bookmarkStart w:id="13" w:name="reflection"/>
    <w:p>
      <w:pPr>
        <w:pStyle w:val="Heading2"/>
      </w:pPr>
      <w:r>
        <w:t xml:space="preserve">Reflection</w:t>
      </w:r>
    </w:p>
    <w:p>
      <w:pPr>
        <w:pStyle w:val="Compact"/>
        <w:numPr>
          <w:ilvl w:val="0"/>
          <w:numId w:val="1011"/>
        </w:numPr>
      </w:pPr>
      <w:r>
        <w:t xml:space="preserve">The four friends couldn’t heal their friend, but they could bring him to Jesus. What could it look like to be a friend like that?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3"/>
    <w:bookmarkStart w:id="14" w:name="exit-ticket"/>
    <w:p>
      <w:pPr>
        <w:pStyle w:val="Heading2"/>
      </w:pPr>
      <w:r>
        <w:t xml:space="preserve">Exit ticket</w:t>
      </w:r>
    </w:p>
    <w:p>
      <w:pPr>
        <w:pStyle w:val="Compact"/>
        <w:numPr>
          <w:ilvl w:val="0"/>
          <w:numId w:val="1012"/>
        </w:numPr>
      </w:pPr>
      <w:r>
        <w:t xml:space="preserve">Retell Mark 2:1–12 in three sentences.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126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3"/>
        </w:numPr>
      </w:pPr>
      <w:r>
        <w:t xml:space="preserve">Why did the teachers of the law say Jesus was blaspheming?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p>
      <w:pPr>
        <w:pStyle w:val="Compact"/>
        <w:numPr>
          <w:ilvl w:val="0"/>
          <w:numId w:val="1014"/>
        </w:numPr>
      </w:pPr>
      <w:r>
        <w:t xml:space="preserve">Why did Jesus heal the man after forgiving him?</w:t>
      </w:r>
    </w:p>
    <w:tbl>
      <w:tblPr>
        <w:tblW w:w="9358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</w:tblBorders>
        <w:shd w:val="clear" w:color="auto" w:fill="FBF9F5"/>
        <w:tblLayout w:type="fixed"/>
        <w:tblCellMar>
          <w:top w:w="80" w:type="dxa"/>
          <w:left w:w="140" w:type="dxa"/>
          <w:bottom w:w="80" w:type="dxa"/>
          <w:right w:w="140" w:type="dxa"/>
        </w:tblCellMar>
      </w:tblPr>
      <w:tblGrid>
        <w:gridCol w:w="9358"/>
      </w:tblGrid>
      <w:tr>
        <w:trPr>
          <w:cantSplit/>
          <w:trHeight w:val="840" w:hRule="atLeast"/>
        </w:trPr>
        <w:tc>
          <w:sdt>
            <w:sdtPr>
              <w:rPr>
                <w:color w:val="2B2A28"/>
              </w:rPr>
              <w:alias w:val="Answer"/>
              <w:showingPlcHdr/>
            </w:sdtPr>
            <w:sdtContent>
              <w:p>
                <w:pPr>
                  <w:spacing w:before="0" w:after="0"/>
                </w:pPr>
                <w:r>
                  <w:rPr>
                    <w:i/>
                    <w:color w:val="9A958C"/>
                  </w:rPr>
                  <w:t>Type your answer here.</w:t>
                </w:r>
              </w:p>
            </w:sdtContent>
          </w:sdt>
        </w:tc>
      </w:tr>
    </w:tbl>
    <w:p>
      <w:pPr>
        <w:spacing w:before="0" w:after="0" w:line="200" w:lineRule="exact"/>
      </w:pPr>
    </w:p>
    <w:bookmarkEnd w:id="1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4113">
    <w:nsid w:val="0A994113"/>
    <w:multiLevelType w:val="multilevel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3"/>
      <w:numFmt w:val="decimal"/>
      <w:lvlText w:val="%2."/>
      <w:lvlJc w:val="left"/>
      <w:pPr>
        <w:ind w:left="1440" w:hanging="360"/>
      </w:pPr>
    </w:lvl>
    <w:lvl w:ilvl="2">
      <w:start w:val="13"/>
      <w:numFmt w:val="decimal"/>
      <w:lvlText w:val="%3."/>
      <w:lvlJc w:val="left"/>
      <w:pPr>
        <w:ind w:left="2160" w:hanging="360"/>
      </w:pPr>
    </w:lvl>
    <w:lvl w:ilvl="3">
      <w:start w:val="13"/>
      <w:numFmt w:val="decimal"/>
      <w:lvlText w:val="%4."/>
      <w:lvlJc w:val="left"/>
      <w:pPr>
        <w:ind w:left="2880" w:hanging="360"/>
      </w:pPr>
    </w:lvl>
    <w:lvl w:ilvl="4">
      <w:start w:val="13"/>
      <w:numFmt w:val="decimal"/>
      <w:lvlText w:val="%5."/>
      <w:lvlJc w:val="left"/>
      <w:pPr>
        <w:ind w:left="3600" w:hanging="360"/>
      </w:pPr>
    </w:lvl>
    <w:lvl w:ilvl="5">
      <w:start w:val="13"/>
      <w:numFmt w:val="decimal"/>
      <w:lvlText w:val="%6."/>
      <w:lvlJc w:val="left"/>
      <w:pPr>
        <w:ind w:left="4320" w:hanging="360"/>
      </w:pPr>
    </w:lvl>
    <w:lvl w:ilvl="6">
      <w:start w:val="13"/>
      <w:numFmt w:val="decimal"/>
      <w:lvlText w:val="%7."/>
      <w:lvlJc w:val="left"/>
      <w:pPr>
        <w:ind w:left="5040" w:hanging="360"/>
      </w:pPr>
    </w:lvl>
    <w:lvl w:ilvl="7">
      <w:start w:val="13"/>
      <w:numFmt w:val="decimal"/>
      <w:lvlText w:val="%8."/>
      <w:lvlJc w:val="left"/>
      <w:pPr>
        <w:ind w:left="5760" w:hanging="360"/>
      </w:pPr>
    </w:lvl>
    <w:lvl w:ilvl="8">
      <w:start w:val="13"/>
      <w:numFmt w:val="decimal"/>
      <w:lvlText w:val="%9."/>
      <w:lvlJc w:val="left"/>
      <w:pPr>
        <w:ind w:left="6480" w:hanging="360"/>
      </w:pPr>
    </w:lvl>
  </w:abstractNum>
  <w:abstractNum w:abstractNumId="994114">
    <w:nsid w:val="0A994114"/>
    <w:multiLevelType w:val="multilevel"/>
    <w:lvl w:ilvl="0">
      <w:start w:val="14"/>
      <w:numFmt w:val="decimal"/>
      <w:lvlText w:val="%1."/>
      <w:lvlJc w:val="left"/>
      <w:pPr>
        <w:ind w:left="720" w:hanging="360"/>
      </w:pPr>
    </w:lvl>
    <w:lvl w:ilvl="1">
      <w:start w:val="14"/>
      <w:numFmt w:val="decimal"/>
      <w:lvlText w:val="%2."/>
      <w:lvlJc w:val="left"/>
      <w:pPr>
        <w:ind w:left="1440" w:hanging="360"/>
      </w:pPr>
    </w:lvl>
    <w:lvl w:ilvl="2">
      <w:start w:val="14"/>
      <w:numFmt w:val="decimal"/>
      <w:lvlText w:val="%3."/>
      <w:lvlJc w:val="left"/>
      <w:pPr>
        <w:ind w:left="2160" w:hanging="360"/>
      </w:pPr>
    </w:lvl>
    <w:lvl w:ilvl="3">
      <w:start w:val="14"/>
      <w:numFmt w:val="decimal"/>
      <w:lvlText w:val="%4."/>
      <w:lvlJc w:val="left"/>
      <w:pPr>
        <w:ind w:left="2880" w:hanging="360"/>
      </w:pPr>
    </w:lvl>
    <w:lvl w:ilvl="4">
      <w:start w:val="14"/>
      <w:numFmt w:val="decimal"/>
      <w:lvlText w:val="%5."/>
      <w:lvlJc w:val="left"/>
      <w:pPr>
        <w:ind w:left="3600" w:hanging="360"/>
      </w:pPr>
    </w:lvl>
    <w:lvl w:ilvl="5">
      <w:start w:val="14"/>
      <w:numFmt w:val="decimal"/>
      <w:lvlText w:val="%6."/>
      <w:lvlJc w:val="left"/>
      <w:pPr>
        <w:ind w:left="4320" w:hanging="360"/>
      </w:pPr>
    </w:lvl>
    <w:lvl w:ilvl="6">
      <w:start w:val="14"/>
      <w:numFmt w:val="decimal"/>
      <w:lvlText w:val="%7."/>
      <w:lvlJc w:val="left"/>
      <w:pPr>
        <w:ind w:left="5040" w:hanging="360"/>
      </w:pPr>
    </w:lvl>
    <w:lvl w:ilvl="7">
      <w:start w:val="14"/>
      <w:numFmt w:val="decimal"/>
      <w:lvlText w:val="%8."/>
      <w:lvlJc w:val="left"/>
      <w:pPr>
        <w:ind w:left="5760" w:hanging="360"/>
      </w:pPr>
    </w:lvl>
    <w:lvl w:ilvl="8">
      <w:start w:val="14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6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0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3">
    <w:abstractNumId w:val="994113"/>
    <w:lvlOverride w:ilvl="0">
      <w:startOverride w:val="13"/>
    </w:lvlOverride>
    <w:lvlOverride w:ilvl="1">
      <w:startOverride w:val="13"/>
    </w:lvlOverride>
    <w:lvlOverride w:ilvl="2">
      <w:startOverride w:val="13"/>
    </w:lvlOverride>
    <w:lvlOverride w:ilvl="3">
      <w:startOverride w:val="13"/>
    </w:lvlOverride>
    <w:lvlOverride w:ilvl="4">
      <w:startOverride w:val="13"/>
    </w:lvlOverride>
    <w:lvlOverride w:ilvl="5">
      <w:startOverride w:val="13"/>
    </w:lvlOverride>
    <w:lvlOverride w:ilvl="6">
      <w:startOverride w:val="13"/>
    </w:lvlOverride>
    <w:lvlOverride w:ilvl="7">
      <w:startOverride w:val="13"/>
    </w:lvlOverride>
    <w:lvlOverride w:ilvl="8">
      <w:startOverride w:val="13"/>
    </w:lvlOverride>
  </w:num>
  <w:num w:numId="1014">
    <w:abstractNumId w:val="994114"/>
    <w:lvlOverride w:ilvl="0">
      <w:startOverride w:val="14"/>
    </w:lvlOverride>
    <w:lvlOverride w:ilvl="1">
      <w:startOverride w:val="14"/>
    </w:lvlOverride>
    <w:lvlOverride w:ilvl="2">
      <w:startOverride w:val="14"/>
    </w:lvlOverride>
    <w:lvlOverride w:ilvl="3">
      <w:startOverride w:val="14"/>
    </w:lvlOverride>
    <w:lvlOverride w:ilvl="4">
      <w:startOverride w:val="14"/>
    </w:lvlOverride>
    <w:lvlOverride w:ilvl="5">
      <w:startOverride w:val="14"/>
    </w:lvlOverride>
    <w:lvlOverride w:ilvl="6">
      <w:startOverride w:val="14"/>
    </w:lvlOverride>
    <w:lvlOverride w:ilvl="7">
      <w:startOverride w:val="14"/>
    </w:lvlOverride>
    <w:lvlOverride w:ilvl="8">
      <w:startOverride w:val="1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Authority to heal and forgive</dc:title>
  <dc:creator/>
  <cp:keywords/>
  <dcterms:created xsi:type="dcterms:W3CDTF">2026-11-04T20:48:28Z</dcterms:created>
  <dcterms:modified xsi:type="dcterms:W3CDTF">2026-11-04T20:48:28Z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Bible · Term 3 · Worksheet</vt:lpwstr>
  </property>
</Properties>
</file>