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 is risen</w:t>
      </w:r>
    </w:p>
    <w:p>
      <w:pPr>
        <w:pStyle w:val="Subtitle"/>
      </w:pPr>
      <w:r>
        <w:t xml:space="preserve">Year 9 Bible · Term 3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investigate the claim that Jesus rose from the dead, and weigh up the evidence for ourselves.</w:t>
      </w:r>
    </w:p>
    <w:bookmarkStart w:id="9" w:name="part-a-detective-notes-on-luke-24112"/>
    <w:p>
      <w:pPr>
        <w:pStyle w:val="Heading2"/>
      </w:pPr>
      <w:r>
        <w:t xml:space="preserve">Part A: Detective notes on Luke 24:1–12</w:t>
      </w:r>
    </w:p>
    <w:p>
      <w:pPr>
        <w:pStyle w:val="Compact"/>
        <w:numPr>
          <w:ilvl w:val="0"/>
          <w:numId w:val="1001"/>
        </w:numPr>
      </w:pPr>
      <w:r>
        <w:t xml:space="preserve">Read Luke 24:1–12. Complete the detective notes.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Question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Luke says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Who went to the tomb?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When?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did they find?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were they told?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How did the apostles respond?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What did Peter see?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If someone were inventing this story to convince people, what details would they probably have changed? List at least three.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What is the difference between a</w:t>
      </w:r>
      <w:r>
        <w:t xml:space="preserve"> </w:t>
      </w:r>
      <w:r>
        <w:rPr>
          <w:b/>
          <w:bCs/>
        </w:rPr>
        <w:t xml:space="preserve">resuscitation</w:t>
      </w:r>
      <w:r>
        <w:t xml:space="preserve"> </w:t>
      </w:r>
      <w:r>
        <w:t xml:space="preserve">(like Lazarus) and a</w:t>
      </w:r>
      <w:r>
        <w:t xml:space="preserve"> </w:t>
      </w:r>
      <w:r>
        <w:rPr>
          <w:b/>
          <w:bCs/>
        </w:rPr>
        <w:t xml:space="preserve">resurrection</w:t>
      </w:r>
      <w:r>
        <w:t xml:space="preserve"> </w:t>
      </w:r>
      <w:r>
        <w:t xml:space="preserve">(like Jesus)?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the-earliest-list-of-witnesses"/>
    <w:p>
      <w:pPr>
        <w:pStyle w:val="Heading2"/>
      </w:pPr>
      <w:r>
        <w:t xml:space="preserve">Part B: The earliest list of witnesses</w:t>
      </w:r>
    </w:p>
    <w:p>
      <w:pPr>
        <w:pStyle w:val="Compact"/>
        <w:numPr>
          <w:ilvl w:val="0"/>
          <w:numId w:val="1004"/>
        </w:numPr>
      </w:pPr>
      <w:r>
        <w:t xml:space="preserve">Read 1 Corinthians 15:3–8. List the people Paul says saw the risen Jesus.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Witness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Who they were, or why they matter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Paul wrote this letter about AD 53–55, and he was passing on something he had already received. Why does that matter?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case-file"/>
    <w:p>
      <w:pPr>
        <w:pStyle w:val="Heading2"/>
      </w:pPr>
      <w:r>
        <w:t xml:space="preserve">Part C: Case file</w:t>
      </w:r>
    </w:p>
    <w:p>
      <w:pPr>
        <w:pStyle w:val="Compact"/>
        <w:numPr>
          <w:ilvl w:val="0"/>
          <w:numId w:val="1006"/>
        </w:numPr>
      </w:pPr>
      <w:r>
        <w:t xml:space="preserve">For each theory, write what it explains and what it doesn’t. Then rate how well it explains all the facts (1 = very badly, 5 = very well).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Theory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explains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doesn’t explain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Rating (1–5)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Swoon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Stolen body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Wrong tomb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Hallucination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Legend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Resurrection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My conclusion: what do you think is the best explanation of the evidence? Give at least two reasons.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68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so-what"/>
    <w:p>
      <w:pPr>
        <w:pStyle w:val="Heading2"/>
      </w:pPr>
      <w:r>
        <w:t xml:space="preserve">Part D: So what?</w:t>
      </w:r>
    </w:p>
    <w:p>
      <w:pPr>
        <w:pStyle w:val="Compact"/>
        <w:numPr>
          <w:ilvl w:val="0"/>
          <w:numId w:val="1008"/>
        </w:numPr>
      </w:pPr>
      <w:r>
        <w:t xml:space="preserve">Read 1 Corinthians 15:14–20. What does Paul say follows if Jesus was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raised? What follows if he</w:t>
      </w:r>
      <w:r>
        <w:t xml:space="preserve"> </w:t>
      </w:r>
      <w:r>
        <w:rPr>
          <w:b/>
          <w:bCs/>
        </w:rPr>
        <w:t xml:space="preserve">was</w:t>
      </w:r>
      <w:r>
        <w:t xml:space="preserve">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If Jesus was not raised…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If Jesus was raised…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09"/>
        </w:numPr>
      </w:pPr>
      <w:r>
        <w:t xml:space="preserve">Why do you think some people look at this evidence and believe, while others don’t? What would it take for you to be convinced either way?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0"/>
        </w:numPr>
      </w:pPr>
      <w:r>
        <w:t xml:space="preserve">Give two details in Luke 24:1–12 that make the account unlikely to be invented.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Why is 1 Corinthians 15:3–8 important evidence?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Which alternative theory do you think is strongest, and what is its biggest problem?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 is risen</dc:title>
  <dc:creator/>
  <cp:keywords/>
  <dcterms:created xsi:type="dcterms:W3CDTF">2026-11-04T20:48:32Z</dcterms:created>
  <dcterms:modified xsi:type="dcterms:W3CDTF">2026-11-04T20:48:32Z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3 · Worksheet</vt:lpwstr>
  </property>
</Properties>
</file>