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Word became flesh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John begins his Gospel by telling us who Jesus really is.</w:t>
      </w:r>
    </w:p>
    <w:bookmarkStart w:id="9" w:name="part-a-why-john-wrote"/>
    <w:p>
      <w:pPr>
        <w:pStyle w:val="Heading2"/>
      </w:pPr>
      <w:r>
        <w:t xml:space="preserve">Part A: Why John wrote</w:t>
      </w:r>
    </w:p>
    <w:p>
      <w:pPr>
        <w:pStyle w:val="FirstParagraph"/>
      </w:pPr>
      <w:r>
        <w:t xml:space="preserve">Read John 20:30–31.</w:t>
      </w:r>
    </w:p>
    <w:p>
      <w:pPr>
        <w:pStyle w:val="Compact"/>
        <w:numPr>
          <w:ilvl w:val="0"/>
          <w:numId w:val="1001"/>
        </w:numPr>
      </w:pPr>
      <w:r>
        <w:t xml:space="preserve">Why did John write his book? What does he want his readers to do, and what does he want them to have?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Look up each verse. What does Jesus say he is?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“I am…”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6:35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8:12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10:11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11:25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John 14:6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in-the-beginning"/>
    <w:p>
      <w:pPr>
        <w:pStyle w:val="Heading2"/>
      </w:pPr>
      <w:r>
        <w:t xml:space="preserve">Part B: In the beginning</w:t>
      </w:r>
    </w:p>
    <w:p>
      <w:pPr>
        <w:pStyle w:val="FirstParagraph"/>
      </w:pPr>
      <w:r>
        <w:t xml:space="preserve">Read Genesis 1:1–3 and John 1:1–5.</w:t>
      </w:r>
    </w:p>
    <w:p>
      <w:pPr>
        <w:pStyle w:val="Compact"/>
        <w:numPr>
          <w:ilvl w:val="0"/>
          <w:numId w:val="1003"/>
        </w:numPr>
      </w:pPr>
      <w:r>
        <w:t xml:space="preserve">What three words do Genesis 1:1 and John 1:1 both begin with?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In Genesis 1, how does God create the world?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John says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tells us about the Word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1:1 (first part)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1:1 (middle part)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1:1 (last part)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1:3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John 1:4–5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the-word-became-flesh"/>
    <w:p>
      <w:pPr>
        <w:pStyle w:val="Heading2"/>
      </w:pPr>
      <w:r>
        <w:t xml:space="preserve">Part C: The Word became flesh</w:t>
      </w:r>
    </w:p>
    <w:p>
      <w:pPr>
        <w:pStyle w:val="FirstParagraph"/>
      </w:pPr>
      <w:r>
        <w:t xml:space="preserve">Read John 1:10–18.</w:t>
      </w:r>
    </w:p>
    <w:p>
      <w:pPr>
        <w:pStyle w:val="Compact"/>
        <w:numPr>
          <w:ilvl w:val="0"/>
          <w:numId w:val="1006"/>
        </w:numPr>
      </w:pPr>
      <w:r>
        <w:t xml:space="preserve">What does it mean that</w:t>
      </w:r>
      <w:r>
        <w:t xml:space="preserve"> </w:t>
      </w:r>
      <w:r>
        <w:t xml:space="preserve">“the Word became flesh”</w:t>
      </w:r>
      <w:r>
        <w:t xml:space="preserve"> </w:t>
      </w:r>
      <w:r>
        <w:t xml:space="preserve">(verse 14)?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Verse 14 literally says the Word</w:t>
      </w:r>
      <w:r>
        <w:t xml:space="preserve"> </w:t>
      </w:r>
      <w:r>
        <w:t xml:space="preserve">“pitched his tent”</w:t>
      </w:r>
      <w:r>
        <w:t xml:space="preserve"> </w:t>
      </w:r>
      <w:r>
        <w:t xml:space="preserve">among us. Which tent in Exodus does this remind you of? What lived in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verse 18. Has anyone ever seen God? How has God been made known?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Explain</w:t>
      </w:r>
      <w:r>
        <w:t xml:space="preserve"> </w:t>
      </w:r>
      <w:r>
        <w:t xml:space="preserve">“the Word became flesh”</w:t>
      </w:r>
      <w:r>
        <w:t xml:space="preserve"> </w:t>
      </w:r>
      <w:r>
        <w:t xml:space="preserve">to a ten-year-old, without using the words</w:t>
      </w:r>
      <w:r>
        <w:t xml:space="preserve"> </w:t>
      </w:r>
      <w:r>
        <w:t xml:space="preserve">“Word”</w:t>
      </w:r>
      <w:r>
        <w:t xml:space="preserve"> </w:t>
      </w:r>
      <w:r>
        <w:t xml:space="preserve">or</w:t>
      </w:r>
      <w:r>
        <w:t xml:space="preserve"> </w:t>
      </w:r>
      <w:r>
        <w:t xml:space="preserve">“flesh”</w:t>
      </w:r>
      <w:r>
        <w:t xml:space="preserve">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If you could ask Jesus one question about who he is, what would it be?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Why did John write his Gospel?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three things John 1 says about the Word.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does</w:t>
      </w:r>
      <w:r>
        <w:t xml:space="preserve"> </w:t>
      </w:r>
      <w:r>
        <w:t xml:space="preserve">“the Word became flesh”</w:t>
      </w:r>
      <w:r>
        <w:t xml:space="preserve"> </w:t>
      </w:r>
      <w:r>
        <w:t xml:space="preserve">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Word became flesh</dc:title>
  <dc:creator/>
  <cp:keywords/>
  <dcterms:created xsi:type="dcterms:W3CDTF">2026-11-04T20:48:30Z</dcterms:created>
  <dcterms:modified xsi:type="dcterms:W3CDTF">2026-11-04T20:48:30Z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