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Counting the Cost</w:t>
      </w:r>
    </w:p>
    <w:p>
      <w:pPr>
        <w:pStyle w:val="Subtitle"/>
      </w:pPr>
      <w:r>
        <w:t xml:space="preserve">Year 9 Bible · Term 4 · Lesson notes</w:t>
      </w:r>
    </w:p>
    <w:p>
      <w:pPr>
        <w:pStyle w:val="BlockText"/>
      </w:pPr>
      <w:r>
        <w:t xml:space="preserve">“If anyone wants to come after Me, he must deny himself and take up his cross daily and follow Me.” (Luke 9:23)</w:t>
      </w:r>
    </w:p>
    <w:bookmarkStart w:id="9" w:name="big-idea"/>
    <w:p>
      <w:pPr>
        <w:pStyle w:val="Heading2"/>
      </w:pPr>
      <w:r>
        <w:t xml:space="preserve">Big idea</w:t>
      </w:r>
    </w:p>
    <w:p>
      <w:pPr>
        <w:pStyle w:val="FirstParagraph"/>
      </w:pPr>
      <w:r>
        <w:t xml:space="preserve">Jesus never hid the cost of following him: he told people to count it first, warned that opposition would come, and promised that he is worth more than anything it costs.</w:t>
      </w:r>
    </w:p>
    <w:p>
      <w:pPr>
        <w:pStyle w:val="BodyText"/>
      </w:pPr>
      <w:r>
        <w:t xml:space="preserve">Passages are grouped into five themes. Each table gives the reference, what it says (summarised, so use your class Bible translation for the reading), and the point to draw out. Starred passages (★) are the core readings used on the student worksheet.</w:t>
      </w:r>
    </w:p>
    <w:p>
      <w:pPr>
        <w:pStyle w:val="BodyText"/>
      </w:pPr>
      <w:r>
        <w:t xml:space="preserve">The student worksheet is in the downloads above: print the PDF, or fill in the Word version.</w:t>
      </w:r>
    </w:p>
    <w:bookmarkEnd w:id="9"/>
    <w:bookmarkStart w:id="10" w:name="counting-the-cost"/>
    <w:p>
      <w:pPr>
        <w:pStyle w:val="Heading2"/>
      </w:pPr>
      <w:r>
        <w:t xml:space="preserve">1. Counting the cost</w:t>
      </w:r>
    </w:p>
    <w:p>
      <w:pPr>
        <w:pStyle w:val="FirstParagraph"/>
      </w:pPr>
      <w:r>
        <w:t xml:space="preserve">Following Jesus is a whole-life commitment, so he asks people to think it through before they start.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Reference</w:t>
            </w:r>
          </w:p>
        </w:tc>
        <w:tc>
          <w:tcPr/>
          <w:p>
            <w:pPr>
              <w:keepNext/>
              <w:pStyle w:val="Compact"/>
            </w:pPr>
            <w:r>
              <w:t xml:space="preserve">What it says</w:t>
            </w:r>
          </w:p>
        </w:tc>
        <w:tc>
          <w:tcPr/>
          <w:p>
            <w:pPr>
              <w:keepNext/>
              <w:pStyle w:val="Compact"/>
            </w:pPr>
            <w:r>
              <w:t xml:space="preserve">Point to draw out</w:t>
            </w:r>
          </w:p>
        </w:tc>
      </w:tr>
      <w:tr>
        <w:tc>
          <w:tcPr/>
          <w:p>
            <w:pPr>
              <w:keepNext/>
              <w:pStyle w:val="Compact"/>
            </w:pPr>
            <w:r>
              <w:t xml:space="preserve">★ Luke 14:25–33</w:t>
            </w:r>
          </w:p>
        </w:tc>
        <w:tc>
          <w:tcPr/>
          <w:p>
            <w:pPr>
              <w:keepNext/>
              <w:pStyle w:val="Compact"/>
            </w:pPr>
            <w:r>
              <w:t xml:space="preserve">Two mini-parables: a builder who doesn’t budget for his tower, and a king who doesn’t weigh up a war before marching. Anyone who won’t give up everything can’t be his disciple.</w:t>
            </w:r>
          </w:p>
        </w:tc>
        <w:tc>
          <w:tcPr/>
          <w:p>
            <w:pPr>
              <w:keepNext/>
              <w:pStyle w:val="Compact"/>
            </w:pPr>
            <w:r>
              <w:t xml:space="preserve">Jesus wants informed followers, not impulse buyers. Nothing in life is held back from him.</w:t>
            </w:r>
          </w:p>
        </w:tc>
      </w:tr>
      <w:tr>
        <w:tc>
          <w:tcPr/>
          <w:p>
            <w:pPr>
              <w:keepNext/>
              <w:pStyle w:val="Compact"/>
            </w:pPr>
            <w:r>
              <w:t xml:space="preserve">★ Luke 9:23–26</w:t>
            </w:r>
          </w:p>
        </w:tc>
        <w:tc>
          <w:tcPr/>
          <w:p>
            <w:pPr>
              <w:keepNext/>
              <w:pStyle w:val="Compact"/>
            </w:pPr>
            <w:r>
              <w:t xml:space="preserve">Deny yourself, take up your cross daily, follow. Saving your life loses it; losing it for Jesus saves it.</w:t>
            </w:r>
          </w:p>
        </w:tc>
        <w:tc>
          <w:tcPr/>
          <w:p>
            <w:pPr>
              <w:keepNext/>
              <w:pStyle w:val="Compact"/>
            </w:pPr>
            <w:r>
              <w:t xml:space="preserve">A cross was an execution device, not jewellery.</w:t>
            </w:r>
            <w:r>
              <w:t xml:space="preserve"> </w:t>
            </w:r>
            <w:r>
              <w:t xml:space="preserve">“Daily”</w:t>
            </w:r>
            <w:r>
              <w:t xml:space="preserve"> </w:t>
            </w:r>
            <w:r>
              <w:t xml:space="preserve">makes it ordinary, not just heroic.</w:t>
            </w:r>
          </w:p>
        </w:tc>
      </w:tr>
      <w:tr>
        <w:tc>
          <w:tcPr/>
          <w:p>
            <w:pPr>
              <w:keepNext/>
              <w:pStyle w:val="Compact"/>
            </w:pPr>
            <w:r>
              <w:t xml:space="preserve">Luke 9:57–62</w:t>
            </w:r>
          </w:p>
        </w:tc>
        <w:tc>
          <w:tcPr/>
          <w:p>
            <w:pPr>
              <w:keepNext/>
              <w:pStyle w:val="Compact"/>
            </w:pPr>
            <w:r>
              <w:t xml:space="preserve">Three would-be followers. Jesus has nowhere to lay his head; no looking back once your hand is on the plough.</w:t>
            </w:r>
          </w:p>
        </w:tc>
        <w:tc>
          <w:tcPr/>
          <w:p>
            <w:pPr>
              <w:keepNext/>
              <w:pStyle w:val="Compact"/>
            </w:pPr>
            <w:r>
              <w:t xml:space="preserve">Good intentions and</w:t>
            </w:r>
            <w:r>
              <w:t xml:space="preserve"> </w:t>
            </w:r>
            <w:r>
              <w:t xml:space="preserve">“later”</w:t>
            </w:r>
            <w:r>
              <w:t xml:space="preserve"> </w:t>
            </w:r>
            <w:r>
              <w:t xml:space="preserve">are not the same as following.</w:t>
            </w:r>
          </w:p>
        </w:tc>
      </w:tr>
      <w:tr>
        <w:tc>
          <w:tcPr/>
          <w:p>
            <w:pPr>
              <w:keepNext/>
              <w:pStyle w:val="Compact"/>
            </w:pPr>
            <w:r>
              <w:t xml:space="preserve">Mark 10:17–31</w:t>
            </w:r>
          </w:p>
        </w:tc>
        <w:tc>
          <w:tcPr/>
          <w:p>
            <w:pPr>
              <w:keepNext/>
              <w:pStyle w:val="Compact"/>
            </w:pPr>
            <w:r>
              <w:t xml:space="preserve">The rich young man walks away sad. Jesus promises a hundredfold reward</w:t>
            </w:r>
            <w:r>
              <w:t xml:space="preserve"> </w:t>
            </w:r>
            <w:r>
              <w:t xml:space="preserve">“with persecutions”</w:t>
            </w:r>
            <w:r>
              <w:t xml:space="preserve"> </w:t>
            </w:r>
            <w:r>
              <w:t xml:space="preserve">(v30).</w:t>
            </w:r>
          </w:p>
        </w:tc>
        <w:tc>
          <w:tcPr/>
          <w:p>
            <w:pPr>
              <w:keepNext/>
              <w:pStyle w:val="Compact"/>
            </w:pPr>
            <w:r>
              <w:t xml:space="preserve">Jesus names the specific thing a person loves more than him. Reward and persecution come together.</w:t>
            </w:r>
          </w:p>
        </w:tc>
      </w:tr>
      <w:tr>
        <w:tc>
          <w:tcPr/>
          <w:p>
            <w:pPr>
              <w:keepNext/>
              <w:pStyle w:val="Compact"/>
            </w:pPr>
            <w:r>
              <w:t xml:space="preserve">★ Matthew 13:44–46</w:t>
            </w:r>
          </w:p>
        </w:tc>
        <w:tc>
          <w:tcPr/>
          <w:p>
            <w:pPr>
              <w:keepNext/>
              <w:pStyle w:val="Compact"/>
            </w:pPr>
            <w:r>
              <w:t xml:space="preserve">A man sells everything for a field with treasure; a merchant sells all for one pearl.</w:t>
            </w:r>
          </w:p>
        </w:tc>
        <w:tc>
          <w:tcPr/>
          <w:p>
            <w:pPr>
              <w:keepNext/>
              <w:pStyle w:val="Compact"/>
            </w:pPr>
            <w:r>
              <w:t xml:space="preserve">The cost is real, but it is joyful. They aren’t losing, they are trading up.</w:t>
            </w:r>
          </w:p>
        </w:tc>
      </w:tr>
      <w:tr>
        <w:tc>
          <w:tcPr/>
          <w:p>
            <w:pPr>
              <w:pStyle w:val="Compact"/>
            </w:pPr>
            <w:r>
              <w:t xml:space="preserve">Philippians 3:7–11</w:t>
            </w:r>
          </w:p>
        </w:tc>
        <w:tc>
          <w:tcPr/>
          <w:p>
            <w:pPr>
              <w:pStyle w:val="Compact"/>
            </w:pPr>
            <w:r>
              <w:t xml:space="preserve">Paul counts his status and achievements as loss, even rubbish, compared with knowing Christ.</w:t>
            </w:r>
          </w:p>
        </w:tc>
        <w:tc>
          <w:tcPr/>
          <w:p>
            <w:pPr>
              <w:pStyle w:val="Compact"/>
            </w:pPr>
            <w:r>
              <w:t xml:space="preserve">A real person who did the maths and still said Jesus was worth it.</w:t>
            </w:r>
          </w:p>
        </w:tc>
      </w:tr>
    </w:tbl>
    <w:p>
      <w:pPr>
        <w:spacing w:before="0" w:after="0" w:line="200" w:lineRule="exact"/>
      </w:pPr>
    </w:p>
    <w:bookmarkEnd w:id="10"/>
    <w:bookmarkStart w:id="11" w:name="jesus-warned-it-would-happen"/>
    <w:p>
      <w:pPr>
        <w:pStyle w:val="Heading2"/>
      </w:pPr>
      <w:r>
        <w:t xml:space="preserve">2. Jesus warned it would happen</w:t>
      </w:r>
    </w:p>
    <w:p>
      <w:pPr>
        <w:pStyle w:val="FirstParagraph"/>
      </w:pPr>
      <w:r>
        <w:t xml:space="preserve">Persecution is not a sign that something has gone wrong; Jesus said in advance that his followers would be treated as he was.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Reference</w:t>
            </w:r>
          </w:p>
        </w:tc>
        <w:tc>
          <w:tcPr/>
          <w:p>
            <w:pPr>
              <w:keepNext/>
              <w:pStyle w:val="Compact"/>
            </w:pPr>
            <w:r>
              <w:t xml:space="preserve">What it says</w:t>
            </w:r>
          </w:p>
        </w:tc>
        <w:tc>
          <w:tcPr/>
          <w:p>
            <w:pPr>
              <w:keepNext/>
              <w:pStyle w:val="Compact"/>
            </w:pPr>
            <w:r>
              <w:t xml:space="preserve">Point to draw out</w:t>
            </w:r>
          </w:p>
        </w:tc>
      </w:tr>
      <w:tr>
        <w:tc>
          <w:tcPr/>
          <w:p>
            <w:pPr>
              <w:keepNext/>
              <w:pStyle w:val="Compact"/>
            </w:pPr>
            <w:r>
              <w:t xml:space="preserve">★ John 15:18–21</w:t>
            </w:r>
          </w:p>
        </w:tc>
        <w:tc>
          <w:tcPr/>
          <w:p>
            <w:pPr>
              <w:keepNext/>
              <w:pStyle w:val="Compact"/>
            </w:pPr>
            <w:r>
              <w:t xml:space="preserve">If the world hates you, it hated me first. A servant is not greater than his master.</w:t>
            </w:r>
          </w:p>
        </w:tc>
        <w:tc>
          <w:tcPr/>
          <w:p>
            <w:pPr>
              <w:keepNext/>
              <w:pStyle w:val="Compact"/>
            </w:pPr>
            <w:r>
              <w:t xml:space="preserve">Opposition comes because of Jesus, not because Christians are special.</w:t>
            </w:r>
          </w:p>
        </w:tc>
      </w:tr>
      <w:tr>
        <w:tc>
          <w:tcPr/>
          <w:p>
            <w:pPr>
              <w:keepNext/>
              <w:pStyle w:val="Compact"/>
            </w:pPr>
            <w:r>
              <w:t xml:space="preserve">★ Matthew 5:10–12</w:t>
            </w:r>
          </w:p>
        </w:tc>
        <w:tc>
          <w:tcPr/>
          <w:p>
            <w:pPr>
              <w:keepNext/>
              <w:pStyle w:val="Compact"/>
            </w:pPr>
            <w:r>
              <w:t xml:space="preserve">Blessed are those persecuted for righteousness; rejoice, because the prophets were treated the same way.</w:t>
            </w:r>
          </w:p>
        </w:tc>
        <w:tc>
          <w:tcPr/>
          <w:p>
            <w:pPr>
              <w:keepNext/>
              <w:pStyle w:val="Compact"/>
            </w:pPr>
            <w:r>
              <w:t xml:space="preserve">A surprising beatitude: Jesus calls it a blessing, not just something to survive.</w:t>
            </w:r>
          </w:p>
        </w:tc>
      </w:tr>
      <w:tr>
        <w:tc>
          <w:tcPr/>
          <w:p>
            <w:pPr>
              <w:keepNext/>
              <w:pStyle w:val="Compact"/>
            </w:pPr>
            <w:r>
              <w:t xml:space="preserve">Matthew 10:16–25, 28</w:t>
            </w:r>
          </w:p>
        </w:tc>
        <w:tc>
          <w:tcPr/>
          <w:p>
            <w:pPr>
              <w:keepNext/>
              <w:pStyle w:val="Compact"/>
            </w:pPr>
            <w:r>
              <w:t xml:space="preserve">Sheep among wolves; handed over to courts, even betrayed by family. Don’t fear those who can only kill the body.</w:t>
            </w:r>
          </w:p>
        </w:tc>
        <w:tc>
          <w:tcPr/>
          <w:p>
            <w:pPr>
              <w:keepNext/>
              <w:pStyle w:val="Compact"/>
            </w:pPr>
            <w:r>
              <w:t xml:space="preserve">Persecution can come from close to home. Fear of God puts fear of people in its place.</w:t>
            </w:r>
          </w:p>
        </w:tc>
      </w:tr>
      <w:tr>
        <w:tc>
          <w:tcPr/>
          <w:p>
            <w:pPr>
              <w:keepNext/>
              <w:pStyle w:val="Compact"/>
            </w:pPr>
            <w:r>
              <w:t xml:space="preserve">John 16:33</w:t>
            </w:r>
          </w:p>
        </w:tc>
        <w:tc>
          <w:tcPr/>
          <w:p>
            <w:pPr>
              <w:keepNext/>
              <w:pStyle w:val="Compact"/>
            </w:pPr>
            <w:r>
              <w:t xml:space="preserve">In the world you will have trouble, but take heart: I have overcome the world.</w:t>
            </w:r>
          </w:p>
        </w:tc>
        <w:tc>
          <w:tcPr/>
          <w:p>
            <w:pPr>
              <w:keepNext/>
              <w:pStyle w:val="Compact"/>
            </w:pPr>
            <w:r>
              <w:t xml:space="preserve">Honest warning and real comfort in the same sentence.</w:t>
            </w:r>
          </w:p>
        </w:tc>
      </w:tr>
      <w:tr>
        <w:tc>
          <w:tcPr/>
          <w:p>
            <w:pPr>
              <w:pStyle w:val="Compact"/>
            </w:pPr>
            <w:r>
              <w:t xml:space="preserve">2 Timothy 3:12</w:t>
            </w:r>
          </w:p>
        </w:tc>
        <w:tc>
          <w:tcPr/>
          <w:p>
            <w:pPr>
              <w:pStyle w:val="Compact"/>
            </w:pPr>
            <w:r>
              <w:t xml:space="preserve">Everyone who wants to live a godly life in Christ will be persecuted.</w:t>
            </w:r>
          </w:p>
        </w:tc>
        <w:tc>
          <w:tcPr/>
          <w:p>
            <w:pPr>
              <w:pStyle w:val="Compact"/>
            </w:pPr>
            <w:r>
              <w:t xml:space="preserve">Not</w:t>
            </w:r>
            <w:r>
              <w:t xml:space="preserve"> </w:t>
            </w:r>
            <w:r>
              <w:t xml:space="preserve">“might”</w:t>
            </w:r>
            <w:r>
              <w:t xml:space="preserve"> </w:t>
            </w:r>
            <w:r>
              <w:t xml:space="preserve">but</w:t>
            </w:r>
            <w:r>
              <w:t xml:space="preserve"> </w:t>
            </w:r>
            <w:r>
              <w:t xml:space="preserve">“will”</w:t>
            </w:r>
            <w:r>
              <w:t xml:space="preserve">. The form and severity vary hugely.</w:t>
            </w:r>
          </w:p>
        </w:tc>
      </w:tr>
    </w:tbl>
    <w:p>
      <w:pPr>
        <w:spacing w:before="0" w:after="0" w:line="200" w:lineRule="exact"/>
      </w:pPr>
    </w:p>
    <w:bookmarkEnd w:id="11"/>
    <w:bookmarkStart w:id="12" w:name="people-who-paid-the-price"/>
    <w:p>
      <w:pPr>
        <w:pStyle w:val="Heading2"/>
      </w:pPr>
      <w:r>
        <w:t xml:space="preserve">3. People who paid the price</w:t>
      </w:r>
    </w:p>
    <w:p>
      <w:pPr>
        <w:pStyle w:val="FirstParagraph"/>
      </w:pPr>
      <w:r>
        <w:t xml:space="preserve">Scripture gives real examples of faithful people under pressure, and in almost every case their courage came from confidence in God rather than confidence in the outcome.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Reference</w:t>
            </w:r>
          </w:p>
        </w:tc>
        <w:tc>
          <w:tcPr/>
          <w:p>
            <w:pPr>
              <w:keepNext/>
              <w:pStyle w:val="Compact"/>
            </w:pPr>
            <w:r>
              <w:t xml:space="preserve">What happens</w:t>
            </w:r>
          </w:p>
        </w:tc>
        <w:tc>
          <w:tcPr/>
          <w:p>
            <w:pPr>
              <w:keepNext/>
              <w:pStyle w:val="Compact"/>
            </w:pPr>
            <w:r>
              <w:t xml:space="preserve">Point to draw out</w:t>
            </w:r>
          </w:p>
        </w:tc>
      </w:tr>
      <w:tr>
        <w:tc>
          <w:tcPr/>
          <w:p>
            <w:pPr>
              <w:keepNext/>
              <w:pStyle w:val="Compact"/>
            </w:pPr>
            <w:r>
              <w:t xml:space="preserve">★ Daniel 3:13–18</w:t>
            </w:r>
          </w:p>
        </w:tc>
        <w:tc>
          <w:tcPr/>
          <w:p>
            <w:pPr>
              <w:keepNext/>
              <w:pStyle w:val="Compact"/>
            </w:pPr>
            <w:r>
              <w:t xml:space="preserve">Shadrach, Meshach and Abednego refuse to bow to the statue. God can rescue us, but even if he doesn’t, we won’t bow.</w:t>
            </w:r>
          </w:p>
        </w:tc>
        <w:tc>
          <w:tcPr/>
          <w:p>
            <w:pPr>
              <w:keepNext/>
              <w:pStyle w:val="Compact"/>
            </w:pPr>
            <w:r>
              <w:t xml:space="preserve">Faithfulness doesn’t depend on a guaranteed rescue.</w:t>
            </w:r>
          </w:p>
        </w:tc>
      </w:tr>
      <w:tr>
        <w:tc>
          <w:tcPr/>
          <w:p>
            <w:pPr>
              <w:keepNext/>
              <w:pStyle w:val="Compact"/>
            </w:pPr>
            <w:r>
              <w:t xml:space="preserve">Daniel 6:10–23</w:t>
            </w:r>
          </w:p>
        </w:tc>
        <w:tc>
          <w:tcPr/>
          <w:p>
            <w:pPr>
              <w:keepNext/>
              <w:pStyle w:val="Compact"/>
            </w:pPr>
            <w:r>
              <w:t xml:space="preserve">Daniel keeps praying three times a day after it is outlawed, and ends up in the lions’ den.</w:t>
            </w:r>
          </w:p>
        </w:tc>
        <w:tc>
          <w:tcPr/>
          <w:p>
            <w:pPr>
              <w:keepNext/>
              <w:pStyle w:val="Compact"/>
            </w:pPr>
            <w:r>
              <w:t xml:space="preserve">Quiet, ordinary habits can become the point of pressure.</w:t>
            </w:r>
          </w:p>
        </w:tc>
      </w:tr>
      <w:tr>
        <w:tc>
          <w:tcPr/>
          <w:p>
            <w:pPr>
              <w:keepNext/>
              <w:pStyle w:val="Compact"/>
            </w:pPr>
            <w:r>
              <w:t xml:space="preserve">Acts 4:1–21</w:t>
            </w:r>
          </w:p>
        </w:tc>
        <w:tc>
          <w:tcPr/>
          <w:p>
            <w:pPr>
              <w:keepNext/>
              <w:pStyle w:val="Compact"/>
            </w:pPr>
            <w:r>
              <w:t xml:space="preserve">Peter and John are arrested and ordered to stop speaking about Jesus. They answer that they can’t stop telling what they’ve seen.</w:t>
            </w:r>
          </w:p>
        </w:tc>
        <w:tc>
          <w:tcPr/>
          <w:p>
            <w:pPr>
              <w:keepNext/>
              <w:pStyle w:val="Compact"/>
            </w:pPr>
            <w:r>
              <w:t xml:space="preserve">Respectful but immovable before authorities.</w:t>
            </w:r>
          </w:p>
        </w:tc>
      </w:tr>
      <w:tr>
        <w:tc>
          <w:tcPr/>
          <w:p>
            <w:pPr>
              <w:keepNext/>
              <w:pStyle w:val="Compact"/>
            </w:pPr>
            <w:r>
              <w:t xml:space="preserve">★ Acts 5:40–42</w:t>
            </w:r>
          </w:p>
        </w:tc>
        <w:tc>
          <w:tcPr/>
          <w:p>
            <w:pPr>
              <w:keepNext/>
              <w:pStyle w:val="Compact"/>
            </w:pPr>
            <w:r>
              <w:t xml:space="preserve">The apostles are flogged and leave rejoicing that they were counted worthy to suffer for Jesus’ name.</w:t>
            </w:r>
          </w:p>
        </w:tc>
        <w:tc>
          <w:tcPr/>
          <w:p>
            <w:pPr>
              <w:keepNext/>
              <w:pStyle w:val="Compact"/>
            </w:pPr>
            <w:r>
              <w:t xml:space="preserve">Joy in suffering is not pretending it doesn’t hurt.</w:t>
            </w:r>
          </w:p>
        </w:tc>
      </w:tr>
      <w:tr>
        <w:tc>
          <w:tcPr/>
          <w:p>
            <w:pPr>
              <w:keepNext/>
              <w:pStyle w:val="Compact"/>
            </w:pPr>
            <w:r>
              <w:t xml:space="preserve">★ Acts 7:54–60</w:t>
            </w:r>
          </w:p>
        </w:tc>
        <w:tc>
          <w:tcPr/>
          <w:p>
            <w:pPr>
              <w:keepNext/>
              <w:pStyle w:val="Compact"/>
            </w:pPr>
            <w:r>
              <w:t xml:space="preserve">Stephen is stoned. He sees Jesus at God’s right hand and prays for his killers.</w:t>
            </w:r>
          </w:p>
        </w:tc>
        <w:tc>
          <w:tcPr/>
          <w:p>
            <w:pPr>
              <w:keepNext/>
              <w:pStyle w:val="Compact"/>
            </w:pPr>
            <w:r>
              <w:t xml:space="preserve">Echoes Jesus’ own words on the cross. Saul is watching (8:1).</w:t>
            </w:r>
          </w:p>
        </w:tc>
      </w:tr>
      <w:tr>
        <w:tc>
          <w:tcPr/>
          <w:p>
            <w:pPr>
              <w:keepNext/>
              <w:pStyle w:val="Compact"/>
            </w:pPr>
            <w:r>
              <w:t xml:space="preserve">Acts 8:1–4</w:t>
            </w:r>
          </w:p>
        </w:tc>
        <w:tc>
          <w:tcPr/>
          <w:p>
            <w:pPr>
              <w:keepNext/>
              <w:pStyle w:val="Compact"/>
            </w:pPr>
            <w:r>
              <w:t xml:space="preserve">Persecution scatters the Jerusalem church, and the scattered believers spread the message everywhere.</w:t>
            </w:r>
          </w:p>
        </w:tc>
        <w:tc>
          <w:tcPr/>
          <w:p>
            <w:pPr>
              <w:keepNext/>
              <w:pStyle w:val="Compact"/>
            </w:pPr>
            <w:r>
              <w:t xml:space="preserve">God uses persecution to grow his church.</w:t>
            </w:r>
          </w:p>
        </w:tc>
      </w:tr>
      <w:tr>
        <w:tc>
          <w:tcPr/>
          <w:p>
            <w:pPr>
              <w:keepNext/>
              <w:pStyle w:val="Compact"/>
            </w:pPr>
            <w:r>
              <w:t xml:space="preserve">2 Corinthians 11:23–28</w:t>
            </w:r>
          </w:p>
        </w:tc>
        <w:tc>
          <w:tcPr/>
          <w:p>
            <w:pPr>
              <w:keepNext/>
              <w:pStyle w:val="Compact"/>
            </w:pPr>
            <w:r>
              <w:t xml:space="preserve">Paul’s list: beatings, prison, shipwreck, danger, hunger, and daily concern for the churches.</w:t>
            </w:r>
          </w:p>
        </w:tc>
        <w:tc>
          <w:tcPr/>
          <w:p>
            <w:pPr>
              <w:keepNext/>
              <w:pStyle w:val="Compact"/>
            </w:pPr>
            <w:r>
              <w:t xml:space="preserve">The former persecutor (Saul) became one of the most persecuted.</w:t>
            </w:r>
          </w:p>
        </w:tc>
      </w:tr>
      <w:tr>
        <w:tc>
          <w:tcPr/>
          <w:p>
            <w:pPr>
              <w:pStyle w:val="Compact"/>
            </w:pPr>
            <w:r>
              <w:t xml:space="preserve">Hebrews 10:32–34</w:t>
            </w:r>
          </w:p>
        </w:tc>
        <w:tc>
          <w:tcPr/>
          <w:p>
            <w:pPr>
              <w:pStyle w:val="Compact"/>
            </w:pPr>
            <w:r>
              <w:t xml:space="preserve">Believers accepted the seizure of their property joyfully, knowing they had something better that lasts.</w:t>
            </w:r>
          </w:p>
        </w:tc>
        <w:tc>
          <w:tcPr/>
          <w:p>
            <w:pPr>
              <w:pStyle w:val="Compact"/>
            </w:pPr>
            <w:r>
              <w:t xml:space="preserve">Persecution is often loss of property, jobs, reputation, not only violence.</w:t>
            </w:r>
          </w:p>
        </w:tc>
      </w:tr>
    </w:tbl>
    <w:p>
      <w:pPr>
        <w:spacing w:before="0" w:after="0" w:line="200" w:lineRule="exact"/>
      </w:pPr>
    </w:p>
    <w:bookmarkEnd w:id="12"/>
    <w:bookmarkStart w:id="13" w:name="how-followers-of-jesus-respond"/>
    <w:p>
      <w:pPr>
        <w:pStyle w:val="Heading2"/>
      </w:pPr>
      <w:r>
        <w:t xml:space="preserve">4. How followers of Jesus respond</w:t>
      </w:r>
    </w:p>
    <w:p>
      <w:pPr>
        <w:pStyle w:val="FirstParagraph"/>
      </w:pPr>
      <w:r>
        <w:t xml:space="preserve">The New Testament response to persecution is love, prayer, gentle honesty and endurance, never revenge or self-pity.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Reference</w:t>
            </w:r>
          </w:p>
        </w:tc>
        <w:tc>
          <w:tcPr/>
          <w:p>
            <w:pPr>
              <w:keepNext/>
              <w:pStyle w:val="Compact"/>
            </w:pPr>
            <w:r>
              <w:t xml:space="preserve">What it says</w:t>
            </w:r>
          </w:p>
        </w:tc>
        <w:tc>
          <w:tcPr/>
          <w:p>
            <w:pPr>
              <w:keepNext/>
              <w:pStyle w:val="Compact"/>
            </w:pPr>
            <w:r>
              <w:t xml:space="preserve">Point to draw out</w:t>
            </w:r>
          </w:p>
        </w:tc>
      </w:tr>
      <w:tr>
        <w:tc>
          <w:tcPr/>
          <w:p>
            <w:pPr>
              <w:keepNext/>
              <w:pStyle w:val="Compact"/>
            </w:pPr>
            <w:r>
              <w:t xml:space="preserve">★ Matthew 5:43–48</w:t>
            </w:r>
          </w:p>
        </w:tc>
        <w:tc>
          <w:tcPr/>
          <w:p>
            <w:pPr>
              <w:keepNext/>
              <w:pStyle w:val="Compact"/>
            </w:pPr>
            <w:r>
              <w:t xml:space="preserve">Love your enemies and pray for those who persecute you.</w:t>
            </w:r>
          </w:p>
        </w:tc>
        <w:tc>
          <w:tcPr/>
          <w:p>
            <w:pPr>
              <w:keepNext/>
              <w:pStyle w:val="Compact"/>
            </w:pPr>
            <w:r>
              <w:t xml:space="preserve">The most counter-cultural instruction in the passage set.</w:t>
            </w:r>
          </w:p>
        </w:tc>
      </w:tr>
      <w:tr>
        <w:tc>
          <w:tcPr/>
          <w:p>
            <w:pPr>
              <w:keepNext/>
              <w:pStyle w:val="Compact"/>
            </w:pPr>
            <w:r>
              <w:t xml:space="preserve">Romans 12:14, 17–21</w:t>
            </w:r>
          </w:p>
        </w:tc>
        <w:tc>
          <w:tcPr/>
          <w:p>
            <w:pPr>
              <w:keepNext/>
              <w:pStyle w:val="Compact"/>
            </w:pPr>
            <w:r>
              <w:t xml:space="preserve">Bless those who persecute you; don’t repay evil for evil; overcome evil with good.</w:t>
            </w:r>
          </w:p>
        </w:tc>
        <w:tc>
          <w:tcPr/>
          <w:p>
            <w:pPr>
              <w:keepNext/>
              <w:pStyle w:val="Compact"/>
            </w:pPr>
            <w:r>
              <w:t xml:space="preserve">Leave justice to God; actively do good to opponents.</w:t>
            </w:r>
          </w:p>
        </w:tc>
      </w:tr>
      <w:tr>
        <w:tc>
          <w:tcPr/>
          <w:p>
            <w:pPr>
              <w:keepNext/>
              <w:pStyle w:val="Compact"/>
            </w:pPr>
            <w:r>
              <w:t xml:space="preserve">★ 1 Peter 3:13–17</w:t>
            </w:r>
          </w:p>
        </w:tc>
        <w:tc>
          <w:tcPr/>
          <w:p>
            <w:pPr>
              <w:keepNext/>
              <w:pStyle w:val="Compact"/>
            </w:pPr>
            <w:r>
              <w:t xml:space="preserve">Be ready to explain the hope you have, with gentleness and respect, keeping a clear conscience.</w:t>
            </w:r>
          </w:p>
        </w:tc>
        <w:tc>
          <w:tcPr/>
          <w:p>
            <w:pPr>
              <w:keepNext/>
              <w:pStyle w:val="Compact"/>
            </w:pPr>
            <w:r>
              <w:t xml:space="preserve">How you answer matters as much as what you say.</w:t>
            </w:r>
          </w:p>
        </w:tc>
      </w:tr>
      <w:tr>
        <w:tc>
          <w:tcPr/>
          <w:p>
            <w:pPr>
              <w:keepNext/>
              <w:pStyle w:val="Compact"/>
            </w:pPr>
            <w:r>
              <w:t xml:space="preserve">★ 1 Peter 4:12–16</w:t>
            </w:r>
          </w:p>
        </w:tc>
        <w:tc>
          <w:tcPr/>
          <w:p>
            <w:pPr>
              <w:keepNext/>
              <w:pStyle w:val="Compact"/>
            </w:pPr>
            <w:r>
              <w:t xml:space="preserve">Don’t be surprised by fiery trials. But make sure you suffer as a Christian, not as a murderer, thief or meddler.</w:t>
            </w:r>
          </w:p>
        </w:tc>
        <w:tc>
          <w:tcPr/>
          <w:p>
            <w:pPr>
              <w:keepNext/>
              <w:pStyle w:val="Compact"/>
            </w:pPr>
            <w:r>
              <w:t xml:space="preserve">Not all mockery is persecution. Being rude or self-righteous and getting pushback is not suffering for Christ.</w:t>
            </w:r>
          </w:p>
        </w:tc>
      </w:tr>
      <w:tr>
        <w:tc>
          <w:tcPr/>
          <w:p>
            <w:pPr>
              <w:pStyle w:val="Compact"/>
            </w:pPr>
            <w:r>
              <w:t xml:space="preserve">Hebrews 13:3</w:t>
            </w:r>
          </w:p>
        </w:tc>
        <w:tc>
          <w:tcPr/>
          <w:p>
            <w:pPr>
              <w:pStyle w:val="Compact"/>
            </w:pPr>
            <w:r>
              <w:t xml:space="preserve">Remember those in prison as if you were with them, and those mistreated as if it were your body.</w:t>
            </w:r>
          </w:p>
        </w:tc>
        <w:tc>
          <w:tcPr/>
          <w:p>
            <w:pPr>
              <w:pStyle w:val="Compact"/>
            </w:pPr>
            <w:r>
              <w:t xml:space="preserve">A direct link to praying for and supporting the persecuted church today.</w:t>
            </w:r>
          </w:p>
        </w:tc>
      </w:tr>
    </w:tbl>
    <w:p>
      <w:pPr>
        <w:spacing w:before="0" w:after="0" w:line="200" w:lineRule="exact"/>
      </w:pPr>
    </w:p>
    <w:bookmarkEnd w:id="13"/>
    <w:bookmarkStart w:id="14" w:name="why-its-worth-it"/>
    <w:p>
      <w:pPr>
        <w:pStyle w:val="Heading2"/>
      </w:pPr>
      <w:r>
        <w:t xml:space="preserve">5. Why it’s worth it</w:t>
      </w:r>
    </w:p>
    <w:p>
      <w:pPr>
        <w:pStyle w:val="FirstParagraph"/>
      </w:pPr>
      <w:r>
        <w:t xml:space="preserve">The New Testament never says the cost is small; it says the reward and the person of Jesus are far greater.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Reference</w:t>
            </w:r>
          </w:p>
        </w:tc>
        <w:tc>
          <w:tcPr/>
          <w:p>
            <w:pPr>
              <w:keepNext/>
              <w:pStyle w:val="Compact"/>
            </w:pPr>
            <w:r>
              <w:t xml:space="preserve">What it says</w:t>
            </w:r>
          </w:p>
        </w:tc>
        <w:tc>
          <w:tcPr/>
          <w:p>
            <w:pPr>
              <w:keepNext/>
              <w:pStyle w:val="Compact"/>
            </w:pPr>
            <w:r>
              <w:t xml:space="preserve">Point to draw out</w:t>
            </w:r>
          </w:p>
        </w:tc>
      </w:tr>
      <w:tr>
        <w:tc>
          <w:tcPr/>
          <w:p>
            <w:pPr>
              <w:keepNext/>
              <w:pStyle w:val="Compact"/>
            </w:pPr>
            <w:r>
              <w:t xml:space="preserve">★ Romans 8:18</w:t>
            </w:r>
          </w:p>
        </w:tc>
        <w:tc>
          <w:tcPr/>
          <w:p>
            <w:pPr>
              <w:keepNext/>
              <w:pStyle w:val="Compact"/>
            </w:pPr>
            <w:r>
              <w:t xml:space="preserve">Present sufferings aren’t worth comparing with the glory to come.</w:t>
            </w:r>
          </w:p>
        </w:tc>
        <w:tc>
          <w:tcPr/>
          <w:p>
            <w:pPr>
              <w:keepNext/>
              <w:pStyle w:val="Compact"/>
            </w:pPr>
            <w:r>
              <w:t xml:space="preserve">The</w:t>
            </w:r>
            <w:r>
              <w:t xml:space="preserve"> </w:t>
            </w:r>
            <w:r>
              <w:t xml:space="preserve">“balance scale”</w:t>
            </w:r>
            <w:r>
              <w:t xml:space="preserve"> </w:t>
            </w:r>
            <w:r>
              <w:t xml:space="preserve">verse: one side vastly outweighs the other.</w:t>
            </w:r>
          </w:p>
        </w:tc>
      </w:tr>
      <w:tr>
        <w:tc>
          <w:tcPr/>
          <w:p>
            <w:pPr>
              <w:keepNext/>
              <w:pStyle w:val="Compact"/>
            </w:pPr>
            <w:r>
              <w:t xml:space="preserve">Romans 8:35–39</w:t>
            </w:r>
          </w:p>
        </w:tc>
        <w:tc>
          <w:tcPr/>
          <w:p>
            <w:pPr>
              <w:keepNext/>
              <w:pStyle w:val="Compact"/>
            </w:pPr>
            <w:r>
              <w:t xml:space="preserve">Nothing, including persecution, danger or sword, can separate us from God’s love in Christ.</w:t>
            </w:r>
          </w:p>
        </w:tc>
        <w:tc>
          <w:tcPr/>
          <w:p>
            <w:pPr>
              <w:keepNext/>
              <w:pStyle w:val="Compact"/>
            </w:pPr>
            <w:r>
              <w:t xml:space="preserve">Persecution can take a lot, but not this.</w:t>
            </w:r>
          </w:p>
        </w:tc>
      </w:tr>
      <w:tr>
        <w:tc>
          <w:tcPr/>
          <w:p>
            <w:pPr>
              <w:keepNext/>
              <w:pStyle w:val="Compact"/>
            </w:pPr>
            <w:r>
              <w:t xml:space="preserve">2 Corinthians 4:16–18</w:t>
            </w:r>
          </w:p>
        </w:tc>
        <w:tc>
          <w:tcPr/>
          <w:p>
            <w:pPr>
              <w:keepNext/>
              <w:pStyle w:val="Compact"/>
            </w:pPr>
            <w:r>
              <w:t xml:space="preserve">Light, momentary troubles achieve an eternal weight of glory.</w:t>
            </w:r>
          </w:p>
        </w:tc>
        <w:tc>
          <w:tcPr/>
          <w:p>
            <w:pPr>
              <w:keepNext/>
              <w:pStyle w:val="Compact"/>
            </w:pPr>
            <w:r>
              <w:t xml:space="preserve">Paul calls it</w:t>
            </w:r>
            <w:r>
              <w:t xml:space="preserve"> </w:t>
            </w:r>
            <w:r>
              <w:t xml:space="preserve">“light”</w:t>
            </w:r>
            <w:r>
              <w:t xml:space="preserve"> </w:t>
            </w:r>
            <w:r>
              <w:t xml:space="preserve">after the list in 2 Cor 11, which shows how big the glory must be.</w:t>
            </w:r>
          </w:p>
        </w:tc>
      </w:tr>
      <w:tr>
        <w:tc>
          <w:tcPr/>
          <w:p>
            <w:pPr>
              <w:keepNext/>
              <w:pStyle w:val="Compact"/>
            </w:pPr>
            <w:r>
              <w:t xml:space="preserve">★ Hebrews 12:1–3</w:t>
            </w:r>
          </w:p>
        </w:tc>
        <w:tc>
          <w:tcPr/>
          <w:p>
            <w:pPr>
              <w:keepNext/>
              <w:pStyle w:val="Compact"/>
            </w:pPr>
            <w:r>
              <w:t xml:space="preserve">Run with endurance, looking to Jesus, who endured the cross for the joy set before him.</w:t>
            </w:r>
          </w:p>
        </w:tc>
        <w:tc>
          <w:tcPr/>
          <w:p>
            <w:pPr>
              <w:keepNext/>
              <w:pStyle w:val="Compact"/>
            </w:pPr>
            <w:r>
              <w:t xml:space="preserve">Jesus counted the cost first, and he is the model and the strength.</w:t>
            </w:r>
          </w:p>
        </w:tc>
      </w:tr>
      <w:tr>
        <w:tc>
          <w:tcPr/>
          <w:p>
            <w:pPr>
              <w:keepNext/>
              <w:pStyle w:val="Compact"/>
            </w:pPr>
            <w:r>
              <w:t xml:space="preserve">Revelation 2:10</w:t>
            </w:r>
          </w:p>
        </w:tc>
        <w:tc>
          <w:tcPr/>
          <w:p>
            <w:pPr>
              <w:keepNext/>
              <w:pStyle w:val="Compact"/>
            </w:pPr>
            <w:r>
              <w:t xml:space="preserve">Be faithful even to death and I will give you the crown of life.</w:t>
            </w:r>
          </w:p>
        </w:tc>
        <w:tc>
          <w:tcPr/>
          <w:p>
            <w:pPr>
              <w:keepNext/>
              <w:pStyle w:val="Compact"/>
            </w:pPr>
            <w:r>
              <w:t xml:space="preserve">Spoken to a real persecuted church (Smyrna).</w:t>
            </w:r>
          </w:p>
        </w:tc>
      </w:tr>
      <w:tr>
        <w:tc>
          <w:tcPr/>
          <w:p>
            <w:pPr>
              <w:pStyle w:val="Compact"/>
            </w:pPr>
            <w:r>
              <w:t xml:space="preserve">Revelation 7:9–17</w:t>
            </w:r>
          </w:p>
        </w:tc>
        <w:tc>
          <w:tcPr/>
          <w:p>
            <w:pPr>
              <w:pStyle w:val="Compact"/>
            </w:pPr>
            <w:r>
              <w:t xml:space="preserve">A countless multitude from every nation, out of the great tribulation, with every tear wiped away.</w:t>
            </w:r>
          </w:p>
        </w:tc>
        <w:tc>
          <w:tcPr/>
          <w:p>
            <w:pPr>
              <w:pStyle w:val="Compact"/>
            </w:pPr>
            <w:r>
              <w:t xml:space="preserve">The end of the story for persecuted believers.</w:t>
            </w:r>
          </w:p>
        </w:tc>
      </w:tr>
    </w:tbl>
    <w:p>
      <w:pPr>
        <w:spacing w:before="0" w:after="0" w:line="200" w:lineRule="exact"/>
      </w:pPr>
    </w:p>
    <w:bookmarkEnd w:id="14"/>
    <w:bookmarkStart w:id="15" w:name="lesson-notes"/>
    <w:p>
      <w:pPr>
        <w:pStyle w:val="Heading2"/>
      </w:pPr>
      <w:r>
        <w:t xml:space="preserve">Lesson notes</w:t>
      </w:r>
    </w:p>
    <w:p>
      <w:pPr>
        <w:pStyle w:val="FirstParagraph"/>
      </w:pPr>
      <w:r>
        <w:t xml:space="preserve">The worksheet fits one lesson if Parts E and F are set as homework, or two lessons comfortably.</w:t>
      </w:r>
    </w:p>
    <w:p>
      <w:pPr>
        <w:pStyle w:val="Heading3"/>
      </w:pPr>
      <w:r>
        <w:rPr>
          <w:bCs/>
        </w:rPr>
        <w:t xml:space="preserve">Suggested flow (one lesson, about 50 minutes)</w:t>
      </w:r>
    </w:p>
    <w:p>
      <w:pPr>
        <w:pStyle w:val="Compact"/>
        <w:numPr>
          <w:ilvl w:val="0"/>
          <w:numId w:val="1001"/>
        </w:numPr>
      </w:pPr>
      <w:r>
        <w:t xml:space="preserve">Hook (5 min): Part A warm-up on giving something up for a goal. Then read Luke 14:28–30 aloud and ask what a half-built tower would look like in their world.</w:t>
      </w:r>
    </w:p>
    <w:p>
      <w:pPr>
        <w:pStyle w:val="Compact"/>
        <w:numPr>
          <w:ilvl w:val="0"/>
          <w:numId w:val="1001"/>
        </w:numPr>
      </w:pPr>
      <w:r>
        <w:t xml:space="preserve">Count the cost (10 min): Part B in pairs, then share.</w:t>
      </w:r>
    </w:p>
    <w:p>
      <w:pPr>
        <w:pStyle w:val="Compact"/>
        <w:numPr>
          <w:ilvl w:val="0"/>
          <w:numId w:val="1001"/>
        </w:numPr>
      </w:pPr>
      <w:r>
        <w:t xml:space="preserve">Jesus’ warning (5 min): Part C, quick class discussion.</w:t>
      </w:r>
    </w:p>
    <w:p>
      <w:pPr>
        <w:pStyle w:val="Compact"/>
        <w:numPr>
          <w:ilvl w:val="0"/>
          <w:numId w:val="1001"/>
        </w:numPr>
      </w:pPr>
      <w:r>
        <w:t xml:space="preserve">Case studies (15 min): Part D in groups of three, one passage each, report back to fill the table.</w:t>
      </w:r>
    </w:p>
    <w:p>
      <w:pPr>
        <w:pStyle w:val="Compact"/>
        <w:numPr>
          <w:ilvl w:val="0"/>
          <w:numId w:val="1001"/>
        </w:numPr>
      </w:pPr>
      <w:r>
        <w:t xml:space="preserve">Persecution or not? (10 min): Part E scenarios, then discuss 1 Peter 4:15–16.</w:t>
      </w:r>
    </w:p>
    <w:p>
      <w:pPr>
        <w:pStyle w:val="Compact"/>
        <w:numPr>
          <w:ilvl w:val="0"/>
          <w:numId w:val="1001"/>
        </w:numPr>
      </w:pPr>
      <w:r>
        <w:t xml:space="preserve">Close (5 min): Romans 8:18 and the balance scale (Part F). Pray for persecuted Christians.</w:t>
      </w:r>
    </w:p>
    <w:p>
      <w:pPr>
        <w:pStyle w:val="Heading3"/>
      </w:pPr>
      <w:r>
        <w:rPr>
          <w:bCs/>
        </w:rPr>
        <w:t xml:space="preserve">Things to watch for</w:t>
      </w:r>
    </w:p>
    <w:p>
      <w:pPr>
        <w:pStyle w:val="Compact"/>
        <w:numPr>
          <w:ilvl w:val="0"/>
          <w:numId w:val="1002"/>
        </w:numPr>
      </w:pPr>
      <w:r>
        <w:rPr>
          <w:b/>
          <w:bCs/>
        </w:rPr>
        <w:t xml:space="preserve">Mixed faith in the room.</w:t>
      </w:r>
      <w:r>
        <w:t xml:space="preserve"> </w:t>
      </w:r>
      <w:r>
        <w:t xml:space="preserve">The reflection questions are written for both believers and students still thinking. Keep it invitational: Jesus wants people to count the cost, which means honest questions are welcome.</w:t>
      </w:r>
    </w:p>
    <w:p>
      <w:pPr>
        <w:pStyle w:val="Compact"/>
        <w:numPr>
          <w:ilvl w:val="0"/>
          <w:numId w:val="1002"/>
        </w:numPr>
      </w:pPr>
      <w:r>
        <w:rPr>
          <w:b/>
          <w:bCs/>
        </w:rPr>
        <w:t xml:space="preserve">Students with lived experience.</w:t>
      </w:r>
      <w:r>
        <w:t xml:space="preserve"> </w:t>
      </w:r>
      <w:r>
        <w:t xml:space="preserve">Some may have family who have faced persecution or fled their home country. Avoid graphic detail and don’t put anyone on the spot to share.</w:t>
      </w:r>
    </w:p>
    <w:p>
      <w:pPr>
        <w:pStyle w:val="Compact"/>
        <w:numPr>
          <w:ilvl w:val="0"/>
          <w:numId w:val="1002"/>
        </w:numPr>
      </w:pPr>
      <w:r>
        <w:rPr>
          <w:b/>
          <w:bCs/>
        </w:rPr>
        <w:t xml:space="preserve">Keep perspective.</w:t>
      </w:r>
      <w:r>
        <w:t xml:space="preserve"> </w:t>
      </w:r>
      <w:r>
        <w:t xml:space="preserve">Being laughed at for praying is real and worth naming, but it is not the same as imprisonment. Part E helps students distinguish persecution, ordinary hardship, and suffering for their own bad behaviour.</w:t>
      </w:r>
    </w:p>
    <w:p>
      <w:pPr>
        <w:pStyle w:val="Compact"/>
        <w:numPr>
          <w:ilvl w:val="0"/>
          <w:numId w:val="1002"/>
        </w:numPr>
      </w:pPr>
      <w:r>
        <w:rPr>
          <w:b/>
          <w:bCs/>
        </w:rPr>
        <w:t xml:space="preserve">Persecution today.</w:t>
      </w:r>
      <w:r>
        <w:t xml:space="preserve"> </w:t>
      </w:r>
      <w:r>
        <w:t xml:space="preserve">If you want current examples, Open Doors publishes an annual World Watch List with country profiles and stories. Check the latest edition for figures rather than using older statistics.</w:t>
      </w:r>
    </w:p>
    <w:p>
      <w:pPr>
        <w:pStyle w:val="Compact"/>
        <w:numPr>
          <w:ilvl w:val="0"/>
          <w:numId w:val="1002"/>
        </w:numPr>
      </w:pPr>
      <w:r>
        <w:rPr>
          <w:b/>
          <w:bCs/>
        </w:rPr>
        <w:t xml:space="preserve">Further reading for you.</w:t>
      </w:r>
      <w:r>
        <w:t xml:space="preserve"> </w:t>
      </w:r>
      <w:r>
        <w:t xml:space="preserve">Dietrich Bonhoeffer’s</w:t>
      </w:r>
      <w:r>
        <w:t xml:space="preserve"> </w:t>
      </w:r>
      <w:r>
        <w:rPr>
          <w:i/>
          <w:iCs/>
        </w:rPr>
        <w:t xml:space="preserve">The Cost of Discipleship</w:t>
      </w:r>
      <w:r>
        <w:t xml:space="preserve"> </w:t>
      </w:r>
      <w:r>
        <w:t xml:space="preserve">and his story under the Nazis make a strong extension for a later lesson.</w:t>
      </w:r>
    </w:p>
    <w:bookmarkEnd w:id="15"/>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Counting the Cost</dc:title>
  <dc:creator/>
  <cp:keywords/>
  <dcterms:created xsi:type="dcterms:W3CDTF">2026-11-04T20:48:35Z</dcterms:created>
  <dcterms:modified xsi:type="dcterms:W3CDTF">2026-11-04T20:48:35Z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vt:lpwstr>
  </property>
</Properties>
</file>