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Cain, Abel and the spread of sin</w:t>
      </w:r>
    </w:p>
    <w:p>
      <w:pPr>
        <w:pStyle w:val="Subtitle"/>
      </w:pPr>
      <w:r>
        <w:t xml:space="preserve">Year 7 Bible · Term 2 · Lesson notes · 55 minutes</w:t>
      </w:r>
    </w:p>
    <w:p>
      <w:pPr>
        <w:pStyle w:val="BlockText"/>
      </w:pPr>
      <w:r>
        <w:t xml:space="preserve">“If you do what is right, will you not be accepted? But if you refuse to do what is right, sin is crouching at your door; it desires you, but you must master it.” (Genesis 4:7)</w:t>
      </w:r>
    </w:p>
    <w:bookmarkStart w:id="9" w:name="lesson-overview"/>
    <w:p>
      <w:pPr>
        <w:pStyle w:val="Heading2"/>
      </w:pPr>
      <w:r>
        <w:t xml:space="preserve">Lesson overview</w:t>
      </w:r>
    </w:p>
    <w:p>
      <w:pPr>
        <w:pStyle w:val="FirstParagraph"/>
      </w:pPr>
      <w:r>
        <w:t xml:space="preserve">Big idea:</w:t>
      </w:r>
      <w:r>
        <w:t xml:space="preserve"> </w:t>
      </w:r>
      <w:r>
        <w:rPr>
          <w:b/>
          <w:bCs/>
        </w:rPr>
        <w:t xml:space="preserve">Sin doesn’t stay small: it crouches at the door, grows from anger to murder and spreads through families, but God keeps warning, protecting and keeping a line of hope alive.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4 (with Hebrews 12:24 and Matthew 18:21–22)</w:t>
            </w:r>
          </w:p>
        </w:tc>
      </w:tr>
      <w:tr>
        <w:tc>
          <w:tcPr/>
          <w:p>
            <w:pPr>
              <w:pStyle w:val="Compact"/>
            </w:pPr>
            <w:r>
              <w:t xml:space="preserve">Resources</w:t>
            </w:r>
          </w:p>
        </w:tc>
        <w:tc>
          <w:tcPr/>
          <w:p>
            <w:pPr>
              <w:pStyle w:val="Compact"/>
            </w:pPr>
            <w:r>
              <w:t xml:space="preserve">Bibles or printed passages, worksheet, Genesis map wall chart, a photo of a crocodile lurking just under the water in a billabong</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story of Cain and Abel in Genesis 4.</w:t>
      </w:r>
    </w:p>
    <w:p>
      <w:pPr>
        <w:pStyle w:val="Compact"/>
        <w:numPr>
          <w:ilvl w:val="0"/>
          <w:numId w:val="1001"/>
        </w:numPr>
      </w:pPr>
      <w:r>
        <w:t xml:space="preserve">Understand that sin grows and spreads when it isn’t dealt with, from a person to a family to a whole society.</w:t>
      </w:r>
    </w:p>
    <w:p>
      <w:pPr>
        <w:pStyle w:val="Compact"/>
        <w:numPr>
          <w:ilvl w:val="0"/>
          <w:numId w:val="1001"/>
        </w:numPr>
      </w:pPr>
      <w:r>
        <w:t xml:space="preserve">See how God shows grace even to Cain, and how Jesus answers both Abel’s blood and Lamech’s revenge.</w:t>
      </w:r>
    </w:p>
    <w:p>
      <w:pPr>
        <w:pStyle w:val="Heading3"/>
      </w:pPr>
      <w:r>
        <w:rPr>
          <w:bCs/>
        </w:rPr>
        <w:t xml:space="preserve">Success criteria</w:t>
      </w:r>
    </w:p>
    <w:p>
      <w:pPr>
        <w:pStyle w:val="Compact"/>
        <w:numPr>
          <w:ilvl w:val="0"/>
          <w:numId w:val="1002"/>
        </w:numPr>
      </w:pPr>
      <w:r>
        <w:t xml:space="preserve">I can retell Genesis 4:1–16 in a few sentences.</w:t>
      </w:r>
    </w:p>
    <w:p>
      <w:pPr>
        <w:pStyle w:val="Compact"/>
        <w:numPr>
          <w:ilvl w:val="0"/>
          <w:numId w:val="1002"/>
        </w:numPr>
      </w:pPr>
      <w:r>
        <w:t xml:space="preserve">I can trace the steps from Cain’s anger to Lamech’s boasting.</w:t>
      </w:r>
    </w:p>
    <w:p>
      <w:pPr>
        <w:pStyle w:val="Compact"/>
        <w:numPr>
          <w:ilvl w:val="0"/>
          <w:numId w:val="1002"/>
        </w:numPr>
      </w:pPr>
      <w:r>
        <w:t xml:space="preserve">I can explain what God said to Cain in Genesis 4:7 and how it applies to me.</w:t>
      </w:r>
    </w:p>
    <w:p>
      <w:pPr>
        <w:pStyle w:val="Heading3"/>
      </w:pPr>
      <w:r>
        <w:rPr>
          <w:bCs/>
        </w:rPr>
        <w:t xml:space="preserve">Lesson flow</w:t>
      </w:r>
    </w:p>
    <w:p>
      <w:pPr>
        <w:pStyle w:val="Compact"/>
        <w:numPr>
          <w:ilvl w:val="0"/>
          <w:numId w:val="1003"/>
        </w:numPr>
      </w:pPr>
      <w:r>
        <w:t xml:space="preserve">Hook: crouching at the door (8 min)</w:t>
      </w:r>
    </w:p>
    <w:p>
      <w:pPr>
        <w:pStyle w:val="Compact"/>
        <w:numPr>
          <w:ilvl w:val="0"/>
          <w:numId w:val="1003"/>
        </w:numPr>
      </w:pPr>
      <w:r>
        <w:t xml:space="preserve">Two brothers, two offerings: Genesis 4:1–16 (14 min)</w:t>
      </w:r>
    </w:p>
    <w:p>
      <w:pPr>
        <w:pStyle w:val="Compact"/>
        <w:numPr>
          <w:ilvl w:val="0"/>
          <w:numId w:val="1003"/>
        </w:numPr>
      </w:pPr>
      <w:r>
        <w:t xml:space="preserve">From anger to murder (10 min)</w:t>
      </w:r>
    </w:p>
    <w:p>
      <w:pPr>
        <w:pStyle w:val="Compact"/>
        <w:numPr>
          <w:ilvl w:val="0"/>
          <w:numId w:val="1003"/>
        </w:numPr>
      </w:pPr>
      <w:r>
        <w:t xml:space="preserve">Sin snowballs: Lamech (8 min)</w:t>
      </w:r>
    </w:p>
    <w:p>
      <w:pPr>
        <w:pStyle w:val="Compact"/>
        <w:numPr>
          <w:ilvl w:val="0"/>
          <w:numId w:val="1003"/>
        </w:numPr>
      </w:pPr>
      <w:r>
        <w:t xml:space="preserve">A better word: Jesus (10 min)</w:t>
      </w:r>
    </w:p>
    <w:p>
      <w:pPr>
        <w:pStyle w:val="Compact"/>
        <w:numPr>
          <w:ilvl w:val="0"/>
          <w:numId w:val="1003"/>
        </w:numPr>
      </w:pPr>
      <w:r>
        <w:t xml:space="preserve">Wrap-up and exit ticket (5 min)</w:t>
      </w:r>
    </w:p>
    <w:bookmarkEnd w:id="9"/>
    <w:bookmarkStart w:id="10" w:name="hook-crouching-at-the-door-8-min"/>
    <w:p>
      <w:pPr>
        <w:pStyle w:val="Heading2"/>
      </w:pPr>
      <w:r>
        <w:t xml:space="preserve">1. Hook: crouching at the door (8 min)</w:t>
      </w:r>
    </w:p>
    <w:p>
      <w:pPr>
        <w:pStyle w:val="FirstParagraph"/>
      </w:pPr>
      <w:r>
        <w:t xml:space="preserve">Show the photo of a crocodile lurking just under the surface of a billabong, with only its eyes showing.</w:t>
      </w:r>
    </w:p>
    <w:p>
      <w:pPr>
        <w:pStyle w:val="BodyText"/>
      </w:pPr>
      <w:r>
        <w:t xml:space="preserve">Ask:</w:t>
      </w:r>
    </w:p>
    <w:p>
      <w:pPr>
        <w:pStyle w:val="Compact"/>
        <w:numPr>
          <w:ilvl w:val="0"/>
          <w:numId w:val="1004"/>
        </w:numPr>
      </w:pPr>
      <w:r>
        <w:t xml:space="preserve">“Why is a crocodile more dangerous when you can only see its eyes?”</w:t>
      </w:r>
      <w:r>
        <w:t xml:space="preserve"> </w:t>
      </w:r>
      <w:r>
        <w:t xml:space="preserve">(You don’t realise how close it is or how big it is.)</w:t>
      </w:r>
    </w:p>
    <w:p>
      <w:pPr>
        <w:pStyle w:val="Compact"/>
        <w:numPr>
          <w:ilvl w:val="0"/>
          <w:numId w:val="1004"/>
        </w:numPr>
      </w:pPr>
      <w:r>
        <w:t xml:space="preserve">“What’s it waiting for?”</w:t>
      </w:r>
      <w:r>
        <w:t xml:space="preserve"> </w:t>
      </w:r>
      <w:r>
        <w:t xml:space="preserve">(The right moment to grab.)</w:t>
      </w:r>
    </w:p>
    <w:p>
      <w:pPr>
        <w:pStyle w:val="FirstParagraph"/>
      </w:pPr>
      <w:r>
        <w:t xml:space="preserve">Recall from last lesson: the chain</w:t>
      </w:r>
      <w:r>
        <w:t xml:space="preserve"> </w:t>
      </w:r>
      <w:r>
        <w:rPr>
          <w:b/>
          <w:bCs/>
        </w:rPr>
        <w:t xml:space="preserve">saw → wanted → took</w:t>
      </w:r>
      <w:r>
        <w:t xml:space="preserve">. Ask:</w:t>
      </w:r>
      <w:r>
        <w:t xml:space="preserve"> </w:t>
      </w:r>
      <w:r>
        <w:t xml:space="preserve">“Adam and Eve’s sin broke their relationship with God. What do you think happens in the very next generation?”</w:t>
      </w:r>
    </w:p>
    <w:p>
      <w:pPr>
        <w:pStyle w:val="BodyText"/>
      </w:pPr>
      <w:r>
        <w:rPr>
          <w:b/>
          <w:bCs/>
        </w:rPr>
        <w:t xml:space="preserve">Teacher line:</w:t>
      </w:r>
      <w:r>
        <w:t xml:space="preserve"> </w:t>
      </w:r>
      <w:r>
        <w:t xml:space="preserve">“In Genesis 4, God describes sin like a wild animal, crouching and waiting. Today we see what happens when someone lets it in.”</w:t>
      </w:r>
    </w:p>
    <w:bookmarkEnd w:id="10"/>
    <w:bookmarkStart w:id="11" w:name="X3a2be57f1a1bde55129e0f92f2df85a75674c8a"/>
    <w:p>
      <w:pPr>
        <w:pStyle w:val="Heading2"/>
      </w:pPr>
      <w:r>
        <w:t xml:space="preserve">2. Two brothers, two offerings: Genesis 4:1–16 (14 min)</w:t>
      </w:r>
    </w:p>
    <w:p>
      <w:pPr>
        <w:pStyle w:val="FirstParagraph"/>
      </w:pPr>
      <w:r>
        <w:rPr>
          <w:b/>
          <w:bCs/>
        </w:rPr>
        <w:t xml:space="preserve">Read Genesis 4:1–16</w:t>
      </w:r>
      <w:r>
        <w:t xml:space="preserve"> </w:t>
      </w:r>
      <w:r>
        <w:t xml:space="preserve">(6 min). Use readers for the narrator, God and Cain.</w:t>
      </w:r>
    </w:p>
    <w:p>
      <w:pPr>
        <w:pStyle w:val="BodyText"/>
      </w:pPr>
      <w:r>
        <w:rPr>
          <w:b/>
          <w:bCs/>
        </w:rPr>
        <w:t xml:space="preserve">The offerings</w:t>
      </w:r>
      <w:r>
        <w:t xml:space="preserve"> </w:t>
      </w:r>
      <w:r>
        <w:t xml:space="preserve">(3 min). Ask:</w:t>
      </w:r>
      <w:r>
        <w:t xml:space="preserve"> </w:t>
      </w:r>
      <w:r>
        <w:t xml:space="preserve">“Why did God accept Abel’s offering but not Cain’s?”</w:t>
      </w:r>
      <w:r>
        <w:t xml:space="preserve"> </w:t>
      </w:r>
      <w:r>
        <w:t xml:space="preserve">Notice the details: Abel brought the</w:t>
      </w:r>
      <w:r>
        <w:t xml:space="preserve"> </w:t>
      </w:r>
      <w:r>
        <w:rPr>
          <w:b/>
          <w:bCs/>
        </w:rPr>
        <w:t xml:space="preserve">firstborn</w:t>
      </w:r>
      <w:r>
        <w:t xml:space="preserve"> </w:t>
      </w:r>
      <w:r>
        <w:t xml:space="preserve">and the</w:t>
      </w:r>
      <w:r>
        <w:t xml:space="preserve"> </w:t>
      </w:r>
      <w:r>
        <w:rPr>
          <w:b/>
          <w:bCs/>
        </w:rPr>
        <w:t xml:space="preserve">best</w:t>
      </w:r>
      <w:r>
        <w:t xml:space="preserve"> </w:t>
      </w:r>
      <w:r>
        <w:t xml:space="preserve">parts (4:4). Cain just brought some of his crops (4:3). Hebrews 11:4 says Abel offered</w:t>
      </w:r>
      <w:r>
        <w:t xml:space="preserve"> </w:t>
      </w:r>
      <w:r>
        <w:rPr>
          <w:b/>
          <w:bCs/>
        </w:rPr>
        <w:t xml:space="preserve">by faith</w:t>
      </w:r>
      <w:r>
        <w:t xml:space="preserve">. The problem wasn’t vegetables versus meat. It was Cain’s heart.</w:t>
      </w:r>
    </w:p>
    <w:p>
      <w:pPr>
        <w:pStyle w:val="BodyText"/>
      </w:pPr>
      <w:r>
        <w:rPr>
          <w:b/>
          <w:bCs/>
        </w:rPr>
        <w:t xml:space="preserve">God’s warning</w:t>
      </w:r>
      <w:r>
        <w:t xml:space="preserve"> </w:t>
      </w:r>
      <w:r>
        <w:t xml:space="preserve">(5 min). Before Cain does anything, God comes and talks to him.</w:t>
      </w:r>
    </w:p>
    <w:p>
      <w:pPr>
        <w:pStyle w:val="BlockText"/>
      </w:pPr>
      <w:r>
        <w:t xml:space="preserve">“If you do what is right, will you not be accepted? But if you refuse to do what is right, sin is crouching at your door; it desires you, but you must master it.”</w:t>
      </w:r>
      <w:r>
        <w:t xml:space="preserve"> </w:t>
      </w:r>
      <w:r>
        <w:t xml:space="preserve">(Genesis 4:7)</w:t>
      </w:r>
    </w:p>
    <w:p>
      <w:pPr>
        <w:pStyle w:val="FirstParagraph"/>
      </w:pPr>
      <w:r>
        <w:t xml:space="preserve">Draw out:</w:t>
      </w:r>
    </w:p>
    <w:p>
      <w:pPr>
        <w:pStyle w:val="Compact"/>
        <w:numPr>
          <w:ilvl w:val="0"/>
          <w:numId w:val="1005"/>
        </w:numPr>
      </w:pPr>
      <w:r>
        <w:t xml:space="preserve">God sees Cain’s anger and gives him a</w:t>
      </w:r>
      <w:r>
        <w:t xml:space="preserve"> </w:t>
      </w:r>
      <w:r>
        <w:rPr>
          <w:b/>
          <w:bCs/>
        </w:rPr>
        <w:t xml:space="preserve">second chance</w:t>
      </w:r>
      <w:r>
        <w:t xml:space="preserve"> </w:t>
      </w:r>
      <w:r>
        <w:t xml:space="preserve">to do what is right.</w:t>
      </w:r>
    </w:p>
    <w:p>
      <w:pPr>
        <w:pStyle w:val="Compact"/>
        <w:numPr>
          <w:ilvl w:val="0"/>
          <w:numId w:val="1005"/>
        </w:numPr>
      </w:pPr>
      <w:r>
        <w:t xml:space="preserve">Sin is pictured like a crouching animal at the door. It</w:t>
      </w:r>
      <w:r>
        <w:t xml:space="preserve"> </w:t>
      </w:r>
      <w:r>
        <w:rPr>
          <w:b/>
          <w:bCs/>
        </w:rPr>
        <w:t xml:space="preserve">wants</w:t>
      </w:r>
      <w:r>
        <w:t xml:space="preserve"> </w:t>
      </w:r>
      <w:r>
        <w:t xml:space="preserve">Cain.</w:t>
      </w:r>
    </w:p>
    <w:p>
      <w:pPr>
        <w:pStyle w:val="Compact"/>
        <w:numPr>
          <w:ilvl w:val="0"/>
          <w:numId w:val="1005"/>
        </w:numPr>
      </w:pPr>
      <w:r>
        <w:t xml:space="preserve">Cain is told he</w:t>
      </w:r>
      <w:r>
        <w:t xml:space="preserve"> </w:t>
      </w:r>
      <w:r>
        <w:rPr>
          <w:b/>
          <w:bCs/>
        </w:rPr>
        <w:t xml:space="preserve">must rule over it</w:t>
      </w:r>
      <w:r>
        <w:t xml:space="preserve">. He isn’t helpless.</w:t>
      </w:r>
    </w:p>
    <w:p>
      <w:pPr>
        <w:pStyle w:val="FirstParagraph"/>
      </w:pPr>
      <w:r>
        <w:t xml:space="preserve">Remind students: people were made to rule over the animals (1:28). Now there’s a wild animal, sin, trying to rule over them.</w:t>
      </w:r>
    </w:p>
    <w:p>
      <w:pPr>
        <w:pStyle w:val="BodyText"/>
      </w:pPr>
      <w:r>
        <w:t xml:space="preserve">Students complete</w:t>
      </w:r>
      <w:r>
        <w:t xml:space="preserve"> </w:t>
      </w:r>
      <w:r>
        <w:rPr>
          <w:b/>
          <w:bCs/>
        </w:rPr>
        <w:t xml:space="preserve">Part A</w:t>
      </w:r>
      <w:r>
        <w:t xml:space="preserve"> </w:t>
      </w:r>
      <w:r>
        <w:t xml:space="preserve">of the worksheet.</w:t>
      </w:r>
    </w:p>
    <w:bookmarkEnd w:id="11"/>
    <w:bookmarkStart w:id="12" w:name="from-anger-to-murder-10-min"/>
    <w:p>
      <w:pPr>
        <w:pStyle w:val="Heading2"/>
      </w:pPr>
      <w:r>
        <w:t xml:space="preserve">3. From anger to murder (10 min)</w:t>
      </w:r>
    </w:p>
    <w:p>
      <w:pPr>
        <w:pStyle w:val="FirstParagraph"/>
      </w:pPr>
      <w:r>
        <w:t xml:space="preserve">Students complete</w:t>
      </w:r>
      <w:r>
        <w:t xml:space="preserve"> </w:t>
      </w:r>
      <w:r>
        <w:rPr>
          <w:b/>
          <w:bCs/>
        </w:rPr>
        <w:t xml:space="preserve">Part B</w:t>
      </w:r>
      <w:r>
        <w:t xml:space="preserve"> </w:t>
      </w:r>
      <w:r>
        <w:t xml:space="preserve">of the worksheet: the steps of Cain’s sin.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Step</w:t>
            </w:r>
          </w:p>
        </w:tc>
        <w:tc>
          <w:tcPr/>
          <w:p>
            <w:pPr>
              <w:keepNext/>
              <w:pStyle w:val="Compact"/>
            </w:pPr>
            <w:r>
              <w:t xml:space="preserve">Verse</w:t>
            </w:r>
          </w:p>
        </w:tc>
      </w:tr>
      <w:tr>
        <w:tc>
          <w:tcPr/>
          <w:p>
            <w:pPr>
              <w:keepNext/>
              <w:pStyle w:val="Compact"/>
            </w:pPr>
            <w:r>
              <w:t xml:space="preserve">Cain is angry and his face is downcast (sulking)</w:t>
            </w:r>
          </w:p>
        </w:tc>
        <w:tc>
          <w:tcPr/>
          <w:p>
            <w:pPr>
              <w:keepNext/>
              <w:pStyle w:val="Compact"/>
            </w:pPr>
            <w:r>
              <w:t xml:space="preserve">4:5</w:t>
            </w:r>
          </w:p>
        </w:tc>
      </w:tr>
      <w:tr>
        <w:tc>
          <w:tcPr/>
          <w:p>
            <w:pPr>
              <w:keepNext/>
              <w:pStyle w:val="Compact"/>
            </w:pPr>
            <w:r>
              <w:t xml:space="preserve">He ignores God’s warning</w:t>
            </w:r>
          </w:p>
        </w:tc>
        <w:tc>
          <w:tcPr/>
          <w:p>
            <w:pPr>
              <w:keepNext/>
              <w:pStyle w:val="Compact"/>
            </w:pPr>
            <w:r>
              <w:t xml:space="preserve">4:6–8</w:t>
            </w:r>
          </w:p>
        </w:tc>
      </w:tr>
      <w:tr>
        <w:tc>
          <w:tcPr/>
          <w:p>
            <w:pPr>
              <w:keepNext/>
              <w:pStyle w:val="Compact"/>
            </w:pPr>
            <w:r>
              <w:t xml:space="preserve">He lures Abel out into the field</w:t>
            </w:r>
          </w:p>
        </w:tc>
        <w:tc>
          <w:tcPr/>
          <w:p>
            <w:pPr>
              <w:keepNext/>
              <w:pStyle w:val="Compact"/>
            </w:pPr>
            <w:r>
              <w:t xml:space="preserve">4:8</w:t>
            </w:r>
          </w:p>
        </w:tc>
      </w:tr>
      <w:tr>
        <w:tc>
          <w:tcPr/>
          <w:p>
            <w:pPr>
              <w:keepNext/>
              <w:pStyle w:val="Compact"/>
            </w:pPr>
            <w:r>
              <w:t xml:space="preserve">He kills his brother</w:t>
            </w:r>
          </w:p>
        </w:tc>
        <w:tc>
          <w:tcPr/>
          <w:p>
            <w:pPr>
              <w:keepNext/>
              <w:pStyle w:val="Compact"/>
            </w:pPr>
            <w:r>
              <w:t xml:space="preserve">4:8</w:t>
            </w:r>
          </w:p>
        </w:tc>
      </w:tr>
      <w:tr>
        <w:tc>
          <w:tcPr/>
          <w:p>
            <w:pPr>
              <w:keepNext/>
              <w:pStyle w:val="Compact"/>
            </w:pPr>
            <w:r>
              <w:t xml:space="preserve">He lies to God</w:t>
            </w:r>
          </w:p>
        </w:tc>
        <w:tc>
          <w:tcPr/>
          <w:p>
            <w:pPr>
              <w:keepNext/>
              <w:pStyle w:val="Compact"/>
            </w:pPr>
            <w:r>
              <w:t xml:space="preserve">4:9</w:t>
            </w:r>
          </w:p>
        </w:tc>
      </w:tr>
      <w:tr>
        <w:tc>
          <w:tcPr/>
          <w:p>
            <w:pPr>
              <w:keepNext/>
              <w:pStyle w:val="Compact"/>
            </w:pPr>
            <w:r>
              <w:t xml:space="preserve">He refuses to take responsibility</w:t>
            </w:r>
          </w:p>
        </w:tc>
        <w:tc>
          <w:tcPr/>
          <w:p>
            <w:pPr>
              <w:keepNext/>
              <w:pStyle w:val="Compact"/>
            </w:pPr>
            <w:r>
              <w:t xml:space="preserve">4:9</w:t>
            </w:r>
          </w:p>
        </w:tc>
      </w:tr>
      <w:tr>
        <w:tc>
          <w:tcPr/>
          <w:p>
            <w:pPr>
              <w:pStyle w:val="Compact"/>
            </w:pPr>
            <w:r>
              <w:t xml:space="preserve">He complains that his punishment is too much</w:t>
            </w:r>
          </w:p>
        </w:tc>
        <w:tc>
          <w:tcPr/>
          <w:p>
            <w:pPr>
              <w:pStyle w:val="Compact"/>
            </w:pPr>
            <w:r>
              <w:t xml:space="preserve">4:13–14</w:t>
            </w:r>
          </w:p>
        </w:tc>
      </w:tr>
    </w:tbl>
    <w:p>
      <w:pPr>
        <w:spacing w:before="0" w:after="0" w:line="200" w:lineRule="exact"/>
      </w:pPr>
    </w:p>
    <w:p>
      <w:pPr>
        <w:pStyle w:val="BlockText"/>
      </w:pPr>
      <w:r>
        <w:t xml:space="preserve">“And the LORD said to Cain, ‘Where is your brother Abel?’ ‘I do not know!’ he answered. ‘Am I my brother’s keeper?’”</w:t>
      </w:r>
      <w:r>
        <w:t xml:space="preserve"> </w:t>
      </w:r>
      <w:r>
        <w:t xml:space="preserve">(Genesis 4:9)</w:t>
      </w:r>
    </w:p>
    <w:p>
      <w:pPr>
        <w:pStyle w:val="FirstParagraph"/>
      </w:pPr>
      <w:r>
        <w:t xml:space="preserve">Ask:</w:t>
      </w:r>
      <w:r>
        <w:t xml:space="preserve"> </w:t>
      </w:r>
      <w:r>
        <w:t xml:space="preserve">“What’s the true answer to Cain’s question? Are we meant to look out for each other?”</w:t>
      </w:r>
      <w:r>
        <w:t xml:space="preserve"> </w:t>
      </w:r>
      <w:r>
        <w:t xml:space="preserve">(Yes. We were made for relationship, last lesson.)</w:t>
      </w:r>
    </w:p>
    <w:p>
      <w:pPr>
        <w:pStyle w:val="BodyText"/>
      </w:pPr>
      <w:r>
        <w:rPr>
          <w:b/>
          <w:bCs/>
        </w:rPr>
        <w:t xml:space="preserve">Grace for Cain.</w:t>
      </w:r>
      <w:r>
        <w:t xml:space="preserve"> </w:t>
      </w:r>
      <w:r>
        <w:t xml:space="preserve">God punishes Cain: the ground won’t grow crops for him and he becomes a wanderer (4:11–12). But God also puts a</w:t>
      </w:r>
      <w:r>
        <w:t xml:space="preserve"> </w:t>
      </w:r>
      <w:r>
        <w:rPr>
          <w:b/>
          <w:bCs/>
        </w:rPr>
        <w:t xml:space="preserve">mark</w:t>
      </w:r>
      <w:r>
        <w:t xml:space="preserve"> </w:t>
      </w:r>
      <w:r>
        <w:t xml:space="preserve">on Cain so no one will kill him (4:15). Even a murderer is protected by God.</w:t>
      </w:r>
    </w:p>
    <w:p>
      <w:pPr>
        <w:pStyle w:val="Heading3"/>
      </w:pPr>
      <w:r>
        <w:rPr>
          <w:bCs/>
        </w:rPr>
        <w:t xml:space="preserve">Discussion questions</w:t>
      </w:r>
    </w:p>
    <w:p>
      <w:pPr>
        <w:pStyle w:val="Compact"/>
        <w:numPr>
          <w:ilvl w:val="0"/>
          <w:numId w:val="1006"/>
        </w:numPr>
      </w:pPr>
      <w:r>
        <w:t xml:space="preserve">Why do you think God warned Cain instead of just stopping him?</w:t>
      </w:r>
    </w:p>
    <w:p>
      <w:pPr>
        <w:pStyle w:val="Compact"/>
        <w:numPr>
          <w:ilvl w:val="0"/>
          <w:numId w:val="1006"/>
        </w:numPr>
      </w:pPr>
      <w:r>
        <w:t xml:space="preserve">Is being angry always wrong? What turns anger into sin? (See Ephesians 4:26.)</w:t>
      </w:r>
    </w:p>
    <w:p>
      <w:pPr>
        <w:pStyle w:val="Compact"/>
        <w:numPr>
          <w:ilvl w:val="0"/>
          <w:numId w:val="1006"/>
        </w:numPr>
      </w:pPr>
      <w:r>
        <w:t xml:space="preserve">What are practical ways to</w:t>
      </w:r>
      <w:r>
        <w:t xml:space="preserve"> </w:t>
      </w:r>
      <w:r>
        <w:t xml:space="preserve">“rule over”</w:t>
      </w:r>
      <w:r>
        <w:t xml:space="preserve"> </w:t>
      </w:r>
      <w:r>
        <w:t xml:space="preserve">sin when it’s crouching at your door?</w:t>
      </w:r>
    </w:p>
    <w:bookmarkEnd w:id="12"/>
    <w:bookmarkStart w:id="13" w:name="sin-snowballs-lamech-8-min"/>
    <w:p>
      <w:pPr>
        <w:pStyle w:val="Heading2"/>
      </w:pPr>
      <w:r>
        <w:t xml:space="preserve">4. Sin snowballs: Lamech (8 min)</w:t>
      </w:r>
    </w:p>
    <w:p>
      <w:pPr>
        <w:pStyle w:val="FirstParagraph"/>
      </w:pPr>
      <w:r>
        <w:rPr>
          <w:b/>
          <w:bCs/>
        </w:rPr>
        <w:t xml:space="preserve">Read Genesis 4:17–24.</w:t>
      </w:r>
      <w:r>
        <w:t xml:space="preserve"> </w:t>
      </w:r>
      <w:r>
        <w:t xml:space="preserve">Cain’s family builds the first city, invents music and makes metal tools (4:17–22). People still reflect God’s creativity. But sin is snowballing.</w:t>
      </w:r>
    </w:p>
    <w:p>
      <w:pPr>
        <w:pStyle w:val="BodyText"/>
      </w:pPr>
      <w:r>
        <w:t xml:space="preserve">Lamech, Cain’s great-great-great-grandson, has two wives and kills a young man just for hurting him. Then he turns it into a song and boasts about it (4:23–24). Cain was protected seven times over; Lamech wants revenge seventy-seven times over.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Genesis 3</w:t>
            </w:r>
          </w:p>
        </w:tc>
        <w:tc>
          <w:tcPr/>
          <w:p>
            <w:pPr>
              <w:keepNext/>
              <w:pStyle w:val="Compact"/>
            </w:pPr>
            <w:r>
              <w:t xml:space="preserve">Genesis 4</w:t>
            </w:r>
          </w:p>
        </w:tc>
      </w:tr>
      <w:tr>
        <w:tc>
          <w:tcPr/>
          <w:p>
            <w:pPr>
              <w:keepNext/>
              <w:pStyle w:val="Compact"/>
            </w:pPr>
            <w:r>
              <w:t xml:space="preserve">One sin: eating the fruit</w:t>
            </w:r>
          </w:p>
        </w:tc>
        <w:tc>
          <w:tcPr/>
          <w:p>
            <w:pPr>
              <w:keepNext/>
              <w:pStyle w:val="Compact"/>
            </w:pPr>
            <w:r>
              <w:t xml:space="preserve">Murder, lies, revenge, boasting</w:t>
            </w:r>
          </w:p>
        </w:tc>
      </w:tr>
      <w:tr>
        <w:tc>
          <w:tcPr/>
          <w:p>
            <w:pPr>
              <w:keepNext/>
              <w:pStyle w:val="Compact"/>
            </w:pPr>
            <w:r>
              <w:t xml:space="preserve">Between a person and God</w:t>
            </w:r>
          </w:p>
        </w:tc>
        <w:tc>
          <w:tcPr/>
          <w:p>
            <w:pPr>
              <w:keepNext/>
              <w:pStyle w:val="Compact"/>
            </w:pPr>
            <w:r>
              <w:t xml:space="preserve">Between brothers, then across a whole society</w:t>
            </w:r>
          </w:p>
        </w:tc>
      </w:tr>
      <w:tr>
        <w:tc>
          <w:tcPr/>
          <w:p>
            <w:pPr>
              <w:pStyle w:val="Compact"/>
            </w:pPr>
            <w:r>
              <w:t xml:space="preserve">Hiding in shame</w:t>
            </w:r>
          </w:p>
        </w:tc>
        <w:tc>
          <w:tcPr/>
          <w:p>
            <w:pPr>
              <w:pStyle w:val="Compact"/>
            </w:pPr>
            <w:r>
              <w:t xml:space="preserve">Boasting with pride</w:t>
            </w:r>
          </w:p>
        </w:tc>
      </w:tr>
    </w:tbl>
    <w:p>
      <w:pPr>
        <w:spacing w:before="0" w:after="0" w:line="200" w:lineRule="exact"/>
      </w:pPr>
    </w:p>
    <w:p>
      <w:pPr>
        <w:pStyle w:val="BodyText"/>
      </w:pPr>
      <w:r>
        <w:rPr>
          <w:b/>
          <w:bCs/>
        </w:rPr>
        <w:t xml:space="preserve">A line of hope.</w:t>
      </w:r>
      <w:r>
        <w:t xml:space="preserve"> </w:t>
      </w:r>
      <w:r>
        <w:t xml:space="preserve">End with Genesis 4:25–26. God gives Adam and Eve another son,</w:t>
      </w:r>
      <w:r>
        <w:t xml:space="preserve"> </w:t>
      </w:r>
      <w:r>
        <w:rPr>
          <w:b/>
          <w:bCs/>
        </w:rPr>
        <w:t xml:space="preserve">Seth</w:t>
      </w:r>
      <w:r>
        <w:t xml:space="preserve">, and people begin to call on the name of the LORD. The promised offspring of 3:15 still has a family line to come through.</w:t>
      </w:r>
    </w:p>
    <w:p>
      <w:pPr>
        <w:pStyle w:val="BodyText"/>
      </w:pPr>
      <w:r>
        <w:t xml:space="preserve">Students complete</w:t>
      </w:r>
      <w:r>
        <w:t xml:space="preserve"> </w:t>
      </w:r>
      <w:r>
        <w:rPr>
          <w:b/>
          <w:bCs/>
        </w:rPr>
        <w:t xml:space="preserve">Part C</w:t>
      </w:r>
      <w:r>
        <w:t xml:space="preserve"> </w:t>
      </w:r>
      <w:r>
        <w:t xml:space="preserve">of the worksheet.</w:t>
      </w:r>
    </w:p>
    <w:bookmarkEnd w:id="13"/>
    <w:bookmarkStart w:id="14" w:name="a-better-word-jesus-10-min"/>
    <w:p>
      <w:pPr>
        <w:pStyle w:val="Heading2"/>
      </w:pPr>
      <w:r>
        <w:t xml:space="preserve">5. A better word: Jesus (10 min)</w:t>
      </w:r>
    </w:p>
    <w:p>
      <w:pPr>
        <w:pStyle w:val="FirstParagraph"/>
      </w:pPr>
      <w:r>
        <w:rPr>
          <w:b/>
          <w:bCs/>
        </w:rPr>
        <w:t xml:space="preserve">Abel’s blood.</w:t>
      </w:r>
      <w:r>
        <w:t xml:space="preserve"> </w:t>
      </w:r>
      <w:r>
        <w:t xml:space="preserve">In 4:10, God says Abel’s blood cries out from the ground. It cries for</w:t>
      </w:r>
      <w:r>
        <w:t xml:space="preserve"> </w:t>
      </w:r>
      <w:r>
        <w:rPr>
          <w:b/>
          <w:bCs/>
        </w:rPr>
        <w:t xml:space="preserve">justice</w:t>
      </w:r>
      <w:r>
        <w:t xml:space="preserve">. Read</w:t>
      </w:r>
      <w:r>
        <w:t xml:space="preserve"> </w:t>
      </w:r>
      <w:r>
        <w:rPr>
          <w:b/>
          <w:bCs/>
        </w:rPr>
        <w:t xml:space="preserve">Hebrews 12:24</w:t>
      </w:r>
      <w:r>
        <w:t xml:space="preserve">: Jesus’ blood speaks a</w:t>
      </w:r>
      <w:r>
        <w:t xml:space="preserve"> </w:t>
      </w:r>
      <w:r>
        <w:rPr>
          <w:b/>
          <w:bCs/>
        </w:rPr>
        <w:t xml:space="preserve">better word</w:t>
      </w:r>
      <w:r>
        <w:t xml:space="preserve"> </w:t>
      </w:r>
      <w:r>
        <w:t xml:space="preserve">than Abel’s. Abel’s blood says</w:t>
      </w:r>
      <w:r>
        <w:t xml:space="preserve"> </w:t>
      </w:r>
      <w:r>
        <w:t xml:space="preserve">“Punish!”</w:t>
      </w:r>
      <w:r>
        <w:t xml:space="preserve"> </w:t>
      </w:r>
      <w:r>
        <w:t xml:space="preserve">Jesus’ blood, shed on the cross, says</w:t>
      </w:r>
      <w:r>
        <w:t xml:space="preserve"> </w:t>
      </w:r>
      <w:r>
        <w:t xml:space="preserve">“Forgiven!”</w:t>
      </w:r>
    </w:p>
    <w:p>
      <w:pPr>
        <w:pStyle w:val="BodyText"/>
      </w:pPr>
      <w:r>
        <w:rPr>
          <w:b/>
          <w:bCs/>
        </w:rPr>
        <w:t xml:space="preserve">Lamech’s number.</w:t>
      </w:r>
      <w:r>
        <w:t xml:space="preserve"> </w:t>
      </w:r>
      <w:r>
        <w:t xml:space="preserve">Read</w:t>
      </w:r>
      <w:r>
        <w:t xml:space="preserve"> </w:t>
      </w:r>
      <w:r>
        <w:rPr>
          <w:b/>
          <w:bCs/>
        </w:rPr>
        <w:t xml:space="preserve">Matthew 18:21–22.</w:t>
      </w:r>
      <w:r>
        <w:t xml:space="preserve"> </w:t>
      </w:r>
      <w:r>
        <w:t xml:space="preserve">Peter asks how many times he should forgive. Jesus tells him to keep forgiving, again and again, without keeping count. Many Bible versions even use Lamech’s number here. Lamech counted revenge; Jesus calls us to forgive.</w:t>
      </w:r>
    </w:p>
    <w:p>
      <w:pPr>
        <w:pStyle w:val="BodyText"/>
      </w:pPr>
      <w:r>
        <w:t xml:space="preserve">Ask:</w:t>
      </w:r>
      <w:r>
        <w:t xml:space="preserve"> </w:t>
      </w:r>
      <w:r>
        <w:t xml:space="preserve">“How would a school, a family or a group chat change if people lived like Jesus instead of like Lamech?”</w:t>
      </w:r>
    </w:p>
    <w:p>
      <w:pPr>
        <w:pStyle w:val="BodyText"/>
      </w:pPr>
      <w:r>
        <w:t xml:space="preserve">Students answer</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Fall</w:t>
      </w:r>
      <w:r>
        <w:t xml:space="preserve">:</w:t>
      </w:r>
      <w:r>
        <w:t xml:space="preserve"> </w:t>
      </w:r>
      <w:r>
        <w:rPr>
          <w:i/>
          <w:iCs/>
        </w:rPr>
        <w:t xml:space="preserve">Sin spreads: anger, murder, revenge.</w:t>
      </w:r>
      <w:r>
        <w:t xml:space="preserve"> </w:t>
      </w:r>
      <w:r>
        <w:t xml:space="preserve">Under</w:t>
      </w:r>
      <w:r>
        <w:t xml:space="preserve"> </w:t>
      </w:r>
      <w:r>
        <w:t xml:space="preserve">“Where’s the grace?”</w:t>
      </w:r>
      <w:r>
        <w:t xml:space="preserve">:</w:t>
      </w:r>
      <w:r>
        <w:t xml:space="preserve"> </w:t>
      </w:r>
      <w:r>
        <w:rPr>
          <w:i/>
          <w:iCs/>
        </w:rPr>
        <w:t xml:space="preserve">God warned Cain, protected him, and gave Seth.</w:t>
      </w:r>
    </w:p>
    <w:p>
      <w:pPr>
        <w:pStyle w:val="BodyText"/>
      </w:pPr>
      <w:r>
        <w:t xml:space="preserve">Close with a short prayer, inviting students to join in or just listen:</w:t>
      </w:r>
    </w:p>
    <w:p>
      <w:pPr>
        <w:pStyle w:val="BlockText"/>
      </w:pPr>
      <w:r>
        <w:t xml:space="preserve">God, thank you for warning us when sin is crouching at the door. Help us to rule over our anger and to look out for each other. Thank you that Jesus’ blood speaks forgiveness. Amen.</w:t>
      </w:r>
    </w:p>
    <w:bookmarkEnd w:id="15"/>
    <w:bookmarkStart w:id="16" w:name="exit-ticket"/>
    <w:p>
      <w:pPr>
        <w:pStyle w:val="Heading2"/>
      </w:pPr>
      <w:r>
        <w:t xml:space="preserve">Exit ticket</w:t>
      </w:r>
    </w:p>
    <w:p>
      <w:pPr>
        <w:pStyle w:val="Compact"/>
        <w:numPr>
          <w:ilvl w:val="0"/>
          <w:numId w:val="1007"/>
        </w:numPr>
      </w:pPr>
      <w:r>
        <w:t xml:space="preserve">What did God warn Cain about in Genesis 4:7?</w:t>
      </w:r>
    </w:p>
    <w:p>
      <w:pPr>
        <w:pStyle w:val="Compact"/>
        <w:numPr>
          <w:ilvl w:val="0"/>
          <w:numId w:val="1007"/>
        </w:numPr>
      </w:pPr>
      <w:r>
        <w:t xml:space="preserve">Name three steps from Cain’s anger to Lamech’s boasting.</w:t>
      </w:r>
    </w:p>
    <w:p>
      <w:pPr>
        <w:pStyle w:val="Compact"/>
        <w:numPr>
          <w:ilvl w:val="0"/>
          <w:numId w:val="1007"/>
        </w:numPr>
      </w:pPr>
      <w:r>
        <w:t xml:space="preserve">How does Jesus’ blood speak a better message than Abel’s blood?</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Students may ask,</w:t>
      </w:r>
      <w:r>
        <w:t xml:space="preserve"> </w:t>
      </w:r>
      <w:r>
        <w:t xml:space="preserve">“Where did Cain’s wife come from?”</w:t>
      </w:r>
      <w:r>
        <w:t xml:space="preserve"> </w:t>
      </w:r>
      <w:r>
        <w:t xml:space="preserve">Genesis 5:4 says Adam and Eve had other sons and daughters. Keep it brief and return to the main point.</w:t>
      </w:r>
    </w:p>
    <w:p>
      <w:pPr>
        <w:pStyle w:val="Compact"/>
        <w:numPr>
          <w:ilvl w:val="0"/>
          <w:numId w:val="1008"/>
        </w:numPr>
      </w:pPr>
      <w:r>
        <w:t xml:space="preserve">Students who aren’t Christians will recognise how anger grows. Invite them to think about the warning in 4:7 as wise advice, whatever they believe.</w:t>
      </w:r>
    </w:p>
    <w:p>
      <w:pPr>
        <w:pStyle w:val="Heading3"/>
      </w:pPr>
      <w:r>
        <w:rPr>
          <w:bCs/>
        </w:rPr>
        <w:t xml:space="preserve">Support and extension</w:t>
      </w:r>
    </w:p>
    <w:p>
      <w:pPr>
        <w:pStyle w:val="Compact"/>
        <w:numPr>
          <w:ilvl w:val="0"/>
          <w:numId w:val="1009"/>
        </w:numPr>
      </w:pPr>
      <w:r>
        <w:t xml:space="preserve">Support: give students the steps of Cain’s sin on cards to put in order before they fill in the table.</w:t>
      </w:r>
    </w:p>
    <w:p>
      <w:pPr>
        <w:pStyle w:val="Compact"/>
        <w:numPr>
          <w:ilvl w:val="0"/>
          <w:numId w:val="1009"/>
        </w:numPr>
      </w:pPr>
      <w:r>
        <w:t xml:space="preserve">Extension: read 1 John 3:11–15. How does John use the story of Cain? What does he say is the opposite of being like Cain?</w:t>
      </w:r>
    </w:p>
    <w:p>
      <w:pPr>
        <w:pStyle w:val="Heading3"/>
      </w:pPr>
      <w:r>
        <w:rPr>
          <w:bCs/>
        </w:rPr>
        <w:t xml:space="preserve">Pastoral care</w:t>
      </w:r>
    </w:p>
    <w:p>
      <w:pPr>
        <w:pStyle w:val="Compact"/>
        <w:numPr>
          <w:ilvl w:val="0"/>
          <w:numId w:val="1010"/>
        </w:numPr>
      </w:pPr>
      <w:r>
        <w:t xml:space="preserve">This lesson involves violence between family members. Some students may live with conflict or violence at home. Be alert, and follow your school’s child-safety process if a student discloses anything.</w:t>
      </w:r>
    </w:p>
    <w:p>
      <w:pPr>
        <w:pStyle w:val="Compact"/>
        <w:numPr>
          <w:ilvl w:val="0"/>
          <w:numId w:val="1010"/>
        </w:numPr>
      </w:pPr>
      <w:r>
        <w:t xml:space="preserve">Forgiveness never means staying in an unsafe situation or keeping abuse secret. Say this clearly if forgiveness comes up.</w:t>
      </w:r>
    </w:p>
    <w:p>
      <w:pPr>
        <w:pStyle w:val="Compact"/>
        <w:numPr>
          <w:ilvl w:val="0"/>
          <w:numId w:val="1010"/>
        </w:numPr>
      </w:pPr>
      <w:r>
        <w:t xml:space="preserve">Some students struggle with anger. Present</w:t>
      </w:r>
      <w:r>
        <w:t xml:space="preserve"> </w:t>
      </w:r>
      <w:r>
        <w:t xml:space="preserve">“ruling over”</w:t>
      </w:r>
      <w:r>
        <w:t xml:space="preserve"> </w:t>
      </w:r>
      <w:r>
        <w:t xml:space="preserve">sin as a skill God helps us grow in, not a reason for shame.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Cain, Abel and the spread of sin</dc:title>
  <dc:creator/>
  <cp:keywords/>
  <dcterms:created xsi:type="dcterms:W3CDTF">2026-11-04T20:48:21Z</dcterms:created>
  <dcterms:modified xsi:type="dcterms:W3CDTF">2026-11-04T20:48:21Z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